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46D2" w14:textId="77777777" w:rsidR="005F5A56" w:rsidRPr="00676787" w:rsidRDefault="00676787" w:rsidP="00676787">
      <w:pPr>
        <w:spacing w:after="0" w:line="240" w:lineRule="auto"/>
        <w:jc w:val="center"/>
        <w:rPr>
          <w:rFonts w:ascii="Times New Roman" w:hAnsi="Times New Roman" w:cs="Times New Roman"/>
          <w:b/>
          <w:sz w:val="96"/>
          <w:szCs w:val="96"/>
        </w:rPr>
      </w:pPr>
      <w:r w:rsidRPr="00676787">
        <w:rPr>
          <w:rFonts w:ascii="Times New Roman" w:hAnsi="Times New Roman" w:cs="Times New Roman"/>
          <w:b/>
          <w:sz w:val="96"/>
          <w:szCs w:val="96"/>
        </w:rPr>
        <w:t>Grant</w:t>
      </w:r>
    </w:p>
    <w:p w14:paraId="0083998B" w14:textId="77777777" w:rsidR="00676787" w:rsidRDefault="00676787" w:rsidP="00676787">
      <w:pPr>
        <w:spacing w:after="0" w:line="240" w:lineRule="auto"/>
        <w:jc w:val="center"/>
        <w:rPr>
          <w:rFonts w:ascii="Times New Roman" w:hAnsi="Times New Roman" w:cs="Times New Roman"/>
          <w:b/>
          <w:sz w:val="28"/>
          <w:szCs w:val="28"/>
        </w:rPr>
      </w:pPr>
      <w:r w:rsidRPr="00676787">
        <w:rPr>
          <w:rFonts w:ascii="Times New Roman" w:hAnsi="Times New Roman" w:cs="Times New Roman"/>
          <w:b/>
          <w:sz w:val="96"/>
          <w:szCs w:val="96"/>
        </w:rPr>
        <w:t>Guidelines</w:t>
      </w:r>
    </w:p>
    <w:p w14:paraId="53A62643" w14:textId="77777777" w:rsidR="00676787" w:rsidRDefault="00676787" w:rsidP="006767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w:t>
      </w:r>
    </w:p>
    <w:p w14:paraId="2816BE18" w14:textId="77777777" w:rsidR="00676787" w:rsidRDefault="00676787" w:rsidP="00676787">
      <w:pPr>
        <w:spacing w:after="0" w:line="240" w:lineRule="auto"/>
        <w:jc w:val="center"/>
        <w:rPr>
          <w:rFonts w:ascii="Times New Roman" w:hAnsi="Times New Roman" w:cs="Times New Roman"/>
          <w:b/>
          <w:sz w:val="28"/>
          <w:szCs w:val="28"/>
        </w:rPr>
      </w:pPr>
    </w:p>
    <w:p w14:paraId="0B87774A" w14:textId="77777777" w:rsidR="00676787" w:rsidRDefault="00676787" w:rsidP="00676787">
      <w:pPr>
        <w:spacing w:after="0" w:line="240" w:lineRule="auto"/>
        <w:jc w:val="center"/>
        <w:rPr>
          <w:rFonts w:ascii="Times New Roman" w:hAnsi="Times New Roman" w:cs="Times New Roman"/>
          <w:b/>
          <w:sz w:val="28"/>
          <w:szCs w:val="28"/>
        </w:rPr>
      </w:pPr>
    </w:p>
    <w:p w14:paraId="66F7F9D1" w14:textId="77777777" w:rsidR="00676787" w:rsidRDefault="00676787" w:rsidP="00676787">
      <w:pPr>
        <w:spacing w:after="0" w:line="240" w:lineRule="auto"/>
        <w:jc w:val="center"/>
        <w:rPr>
          <w:rFonts w:ascii="Times New Roman" w:hAnsi="Times New Roman" w:cs="Times New Roman"/>
          <w:b/>
          <w:sz w:val="28"/>
          <w:szCs w:val="28"/>
        </w:rPr>
      </w:pPr>
    </w:p>
    <w:p w14:paraId="5237C002" w14:textId="77777777" w:rsidR="00676787" w:rsidRDefault="00676787" w:rsidP="00676787">
      <w:pPr>
        <w:spacing w:after="0" w:line="240" w:lineRule="auto"/>
        <w:jc w:val="center"/>
        <w:rPr>
          <w:rFonts w:ascii="Times New Roman" w:hAnsi="Times New Roman" w:cs="Times New Roman"/>
          <w:b/>
          <w:sz w:val="28"/>
          <w:szCs w:val="28"/>
        </w:rPr>
      </w:pPr>
    </w:p>
    <w:p w14:paraId="3FCDFAF2" w14:textId="77777777" w:rsidR="00676787" w:rsidRDefault="00676787" w:rsidP="00676787">
      <w:pPr>
        <w:spacing w:after="0" w:line="240" w:lineRule="auto"/>
        <w:jc w:val="center"/>
        <w:rPr>
          <w:rFonts w:ascii="Times New Roman" w:hAnsi="Times New Roman" w:cs="Times New Roman"/>
          <w:b/>
          <w:sz w:val="28"/>
          <w:szCs w:val="28"/>
        </w:rPr>
      </w:pPr>
      <w:r>
        <w:rPr>
          <w:noProof/>
        </w:rPr>
        <w:drawing>
          <wp:inline distT="0" distB="0" distL="0" distR="0" wp14:anchorId="6E5FD289" wp14:editId="6D1CBE90">
            <wp:extent cx="3078040" cy="3518612"/>
            <wp:effectExtent l="0" t="0" r="8255" b="5715"/>
            <wp:docPr id="7" name="Picture 7" descr="FC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F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4894" cy="3537879"/>
                    </a:xfrm>
                    <a:prstGeom prst="rect">
                      <a:avLst/>
                    </a:prstGeom>
                    <a:noFill/>
                    <a:ln>
                      <a:noFill/>
                    </a:ln>
                  </pic:spPr>
                </pic:pic>
              </a:graphicData>
            </a:graphic>
          </wp:inline>
        </w:drawing>
      </w:r>
    </w:p>
    <w:p w14:paraId="5C20F72B" w14:textId="77777777" w:rsidR="00676787" w:rsidRDefault="00676787" w:rsidP="00676787">
      <w:pPr>
        <w:spacing w:after="0" w:line="240" w:lineRule="auto"/>
        <w:jc w:val="center"/>
        <w:rPr>
          <w:rFonts w:ascii="Times New Roman" w:hAnsi="Times New Roman" w:cs="Times New Roman"/>
          <w:b/>
          <w:sz w:val="28"/>
          <w:szCs w:val="28"/>
        </w:rPr>
      </w:pPr>
    </w:p>
    <w:p w14:paraId="77B723FB" w14:textId="77777777" w:rsidR="00676787" w:rsidRDefault="00676787" w:rsidP="00676787">
      <w:pPr>
        <w:spacing w:after="0" w:line="240" w:lineRule="auto"/>
        <w:jc w:val="center"/>
        <w:rPr>
          <w:rFonts w:ascii="Times New Roman" w:hAnsi="Times New Roman" w:cs="Times New Roman"/>
          <w:b/>
          <w:sz w:val="28"/>
          <w:szCs w:val="28"/>
        </w:rPr>
      </w:pPr>
    </w:p>
    <w:p w14:paraId="47EC3B96" w14:textId="77777777" w:rsidR="00676787" w:rsidRDefault="00676787" w:rsidP="00676787">
      <w:pPr>
        <w:spacing w:after="0" w:line="240" w:lineRule="auto"/>
        <w:jc w:val="center"/>
        <w:rPr>
          <w:rFonts w:ascii="Times New Roman" w:hAnsi="Times New Roman" w:cs="Times New Roman"/>
          <w:b/>
          <w:sz w:val="28"/>
          <w:szCs w:val="28"/>
        </w:rPr>
      </w:pPr>
    </w:p>
    <w:p w14:paraId="4CB6B671" w14:textId="77777777" w:rsidR="00676787" w:rsidRPr="00676787" w:rsidRDefault="00676787" w:rsidP="00676787">
      <w:pPr>
        <w:spacing w:after="0" w:line="240" w:lineRule="auto"/>
        <w:jc w:val="center"/>
        <w:rPr>
          <w:rFonts w:ascii="Times New Roman" w:hAnsi="Times New Roman" w:cs="Times New Roman"/>
          <w:sz w:val="28"/>
          <w:szCs w:val="28"/>
        </w:rPr>
      </w:pPr>
      <w:r w:rsidRPr="00676787">
        <w:rPr>
          <w:rFonts w:ascii="Times New Roman" w:hAnsi="Times New Roman" w:cs="Times New Roman"/>
          <w:sz w:val="28"/>
          <w:szCs w:val="28"/>
        </w:rPr>
        <w:t>162 East Main Street</w:t>
      </w:r>
    </w:p>
    <w:p w14:paraId="1881FBCC" w14:textId="77777777" w:rsidR="00676787" w:rsidRPr="00676787" w:rsidRDefault="00676787" w:rsidP="00676787">
      <w:pPr>
        <w:spacing w:after="0" w:line="240" w:lineRule="auto"/>
        <w:jc w:val="center"/>
        <w:rPr>
          <w:rFonts w:ascii="Times New Roman" w:hAnsi="Times New Roman" w:cs="Times New Roman"/>
          <w:sz w:val="28"/>
          <w:szCs w:val="28"/>
        </w:rPr>
      </w:pPr>
      <w:r w:rsidRPr="00676787">
        <w:rPr>
          <w:rFonts w:ascii="Times New Roman" w:hAnsi="Times New Roman" w:cs="Times New Roman"/>
          <w:sz w:val="28"/>
          <w:szCs w:val="28"/>
        </w:rPr>
        <w:t>Lancaster, Ohio 43130</w:t>
      </w:r>
    </w:p>
    <w:p w14:paraId="4DA5866B" w14:textId="77777777" w:rsidR="00676787" w:rsidRPr="00676787" w:rsidRDefault="00676787" w:rsidP="00676787">
      <w:pPr>
        <w:spacing w:after="0" w:line="240" w:lineRule="auto"/>
        <w:jc w:val="center"/>
        <w:rPr>
          <w:rFonts w:ascii="Times New Roman" w:hAnsi="Times New Roman" w:cs="Times New Roman"/>
          <w:sz w:val="28"/>
          <w:szCs w:val="28"/>
        </w:rPr>
      </w:pPr>
      <w:r w:rsidRPr="00676787">
        <w:rPr>
          <w:rFonts w:ascii="Times New Roman" w:hAnsi="Times New Roman" w:cs="Times New Roman"/>
          <w:sz w:val="28"/>
          <w:szCs w:val="28"/>
        </w:rPr>
        <w:t xml:space="preserve">740-654-8451 </w:t>
      </w:r>
    </w:p>
    <w:p w14:paraId="62229162" w14:textId="77777777" w:rsidR="00676787" w:rsidRPr="00676787" w:rsidRDefault="00676787" w:rsidP="00676787">
      <w:pPr>
        <w:spacing w:after="0" w:line="240" w:lineRule="auto"/>
        <w:jc w:val="center"/>
        <w:rPr>
          <w:rFonts w:ascii="Times New Roman" w:hAnsi="Times New Roman" w:cs="Times New Roman"/>
          <w:sz w:val="28"/>
          <w:szCs w:val="28"/>
        </w:rPr>
      </w:pPr>
      <w:r w:rsidRPr="00676787">
        <w:rPr>
          <w:rFonts w:ascii="Times New Roman" w:hAnsi="Times New Roman" w:cs="Times New Roman"/>
          <w:sz w:val="28"/>
          <w:szCs w:val="28"/>
        </w:rPr>
        <w:t>www.fairfieldcountyfoundation.org</w:t>
      </w:r>
    </w:p>
    <w:p w14:paraId="633046A0" w14:textId="77777777" w:rsidR="00676787" w:rsidRDefault="00676787" w:rsidP="00676787">
      <w:pPr>
        <w:spacing w:after="0" w:line="240" w:lineRule="auto"/>
        <w:jc w:val="center"/>
        <w:rPr>
          <w:rFonts w:ascii="Times New Roman" w:hAnsi="Times New Roman" w:cs="Times New Roman"/>
          <w:b/>
          <w:sz w:val="28"/>
          <w:szCs w:val="28"/>
        </w:rPr>
      </w:pPr>
    </w:p>
    <w:p w14:paraId="4E1242CA" w14:textId="77777777" w:rsidR="00676787" w:rsidRDefault="00676787" w:rsidP="00676787">
      <w:pPr>
        <w:spacing w:after="0" w:line="240" w:lineRule="auto"/>
        <w:jc w:val="center"/>
        <w:rPr>
          <w:rFonts w:ascii="Times New Roman" w:hAnsi="Times New Roman" w:cs="Times New Roman"/>
          <w:b/>
          <w:sz w:val="28"/>
          <w:szCs w:val="28"/>
        </w:rPr>
      </w:pPr>
    </w:p>
    <w:p w14:paraId="2D9910FB" w14:textId="77777777" w:rsidR="00676787" w:rsidRPr="00676787" w:rsidRDefault="00676787" w:rsidP="00676787">
      <w:pPr>
        <w:spacing w:after="0" w:line="240" w:lineRule="auto"/>
        <w:jc w:val="center"/>
        <w:rPr>
          <w:rFonts w:ascii="Times New Roman" w:hAnsi="Times New Roman" w:cs="Times New Roman"/>
          <w:b/>
          <w:sz w:val="28"/>
          <w:szCs w:val="28"/>
        </w:rPr>
      </w:pPr>
    </w:p>
    <w:p w14:paraId="642D3F9A" w14:textId="77777777" w:rsidR="00676787" w:rsidRPr="00080B69" w:rsidRDefault="00676787" w:rsidP="006A1838">
      <w:pPr>
        <w:spacing w:after="0" w:line="240" w:lineRule="auto"/>
        <w:jc w:val="right"/>
        <w:rPr>
          <w:rFonts w:ascii="Times New Roman" w:hAnsi="Times New Roman" w:cs="Times New Roman"/>
          <w:b/>
          <w:sz w:val="18"/>
          <w:szCs w:val="18"/>
        </w:rPr>
      </w:pPr>
    </w:p>
    <w:p w14:paraId="36EDEFA8" w14:textId="77777777" w:rsidR="00676787" w:rsidRDefault="00676787" w:rsidP="00676787">
      <w:pPr>
        <w:spacing w:after="0" w:line="240" w:lineRule="auto"/>
        <w:jc w:val="center"/>
        <w:rPr>
          <w:rFonts w:ascii="Times New Roman" w:hAnsi="Times New Roman" w:cs="Times New Roman"/>
          <w:b/>
          <w:sz w:val="28"/>
          <w:szCs w:val="28"/>
        </w:rPr>
      </w:pPr>
    </w:p>
    <w:p w14:paraId="610FCB68" w14:textId="1316484F" w:rsidR="00676787" w:rsidRPr="00676787" w:rsidRDefault="00BE6289" w:rsidP="0014691C">
      <w:pPr>
        <w:tabs>
          <w:tab w:val="left" w:pos="7695"/>
          <w:tab w:val="right" w:pos="864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14691C">
        <w:rPr>
          <w:rFonts w:ascii="Times New Roman" w:hAnsi="Times New Roman" w:cs="Times New Roman"/>
          <w:b/>
          <w:sz w:val="28"/>
          <w:szCs w:val="28"/>
        </w:rPr>
        <w:tab/>
      </w:r>
    </w:p>
    <w:p w14:paraId="35FB4AA5" w14:textId="77777777" w:rsidR="00F44E7A" w:rsidRDefault="00F44E7A" w:rsidP="007D6D7F">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rPr>
      </w:pPr>
    </w:p>
    <w:p w14:paraId="046B6B12" w14:textId="77777777" w:rsidR="00676787" w:rsidRPr="00676787" w:rsidRDefault="00676787" w:rsidP="006767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676787">
        <w:rPr>
          <w:rFonts w:ascii="Times New Roman" w:eastAsia="Times New Roman" w:hAnsi="Times New Roman" w:cs="Times New Roman"/>
          <w:b/>
          <w:sz w:val="24"/>
          <w:szCs w:val="24"/>
        </w:rPr>
        <w:t>GRANT GUIDELINES</w:t>
      </w:r>
    </w:p>
    <w:p w14:paraId="27F73DD3" w14:textId="77777777" w:rsidR="00676787" w:rsidRPr="00676787" w:rsidRDefault="00676787" w:rsidP="006767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p>
    <w:p w14:paraId="530B888A" w14:textId="77777777" w:rsidR="00676787" w:rsidRPr="00FA4820" w:rsidRDefault="00676787" w:rsidP="006767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rPr>
      </w:pPr>
      <w:r w:rsidRPr="00676787">
        <w:rPr>
          <w:rFonts w:ascii="Times New Roman" w:eastAsia="Times New Roman" w:hAnsi="Times New Roman" w:cs="Times New Roman"/>
          <w:b/>
          <w:sz w:val="24"/>
          <w:szCs w:val="24"/>
          <w:u w:val="single"/>
        </w:rPr>
        <w:t>About the Foundation</w:t>
      </w:r>
    </w:p>
    <w:p w14:paraId="7C81FB82" w14:textId="77777777" w:rsidR="00FA4820" w:rsidRPr="00676787" w:rsidRDefault="00FA4820" w:rsidP="006767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14:paraId="219AA137" w14:textId="77777777" w:rsidR="00676787" w:rsidRPr="00676787" w:rsidRDefault="00676787" w:rsidP="00676787">
      <w:pPr>
        <w:spacing w:after="0" w:line="240" w:lineRule="auto"/>
        <w:rPr>
          <w:rFonts w:ascii="Times New Roman" w:eastAsia="Times New Roman" w:hAnsi="Times New Roman" w:cs="Times New Roman"/>
          <w:color w:val="000000"/>
          <w:sz w:val="24"/>
          <w:szCs w:val="24"/>
        </w:rPr>
      </w:pPr>
      <w:r w:rsidRPr="00676787">
        <w:rPr>
          <w:rFonts w:ascii="Times New Roman" w:eastAsia="Times New Roman" w:hAnsi="Times New Roman" w:cs="Times New Roman"/>
          <w:color w:val="000000"/>
          <w:sz w:val="24"/>
          <w:szCs w:val="24"/>
        </w:rPr>
        <w:t xml:space="preserve">The </w:t>
      </w:r>
      <w:r w:rsidRPr="00676787">
        <w:rPr>
          <w:rFonts w:ascii="Times New Roman" w:eastAsia="Times New Roman" w:hAnsi="Times New Roman" w:cs="Times New Roman"/>
          <w:b/>
          <w:color w:val="000000"/>
          <w:sz w:val="24"/>
          <w:szCs w:val="24"/>
        </w:rPr>
        <w:t>Fairfield County Foundation</w:t>
      </w:r>
      <w:r w:rsidRPr="00676787">
        <w:rPr>
          <w:rFonts w:ascii="Times New Roman" w:eastAsia="Times New Roman" w:hAnsi="Times New Roman" w:cs="Times New Roman"/>
          <w:color w:val="000000"/>
          <w:sz w:val="24"/>
          <w:szCs w:val="24"/>
        </w:rPr>
        <w:t>, a community foundation, was established in 1989 in Lancaster, Ohio as a 501(c)(3) not-for-profit corporation to serve the entire community.  The Foundation was established in order to afford an opportunity for individuals and others to financially assist non-profit organizations within our community.</w:t>
      </w:r>
    </w:p>
    <w:p w14:paraId="44277F8A" w14:textId="77777777" w:rsidR="00676787" w:rsidRP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rPr>
      </w:pPr>
    </w:p>
    <w:p w14:paraId="3A54B2B1" w14:textId="77777777" w:rsid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76787">
        <w:rPr>
          <w:rFonts w:ascii="Times New Roman" w:eastAsia="Times New Roman" w:hAnsi="Times New Roman" w:cs="Times New Roman"/>
          <w:sz w:val="24"/>
          <w:szCs w:val="24"/>
        </w:rPr>
        <w:t xml:space="preserve">The </w:t>
      </w:r>
      <w:r w:rsidRPr="00676787">
        <w:rPr>
          <w:rFonts w:ascii="Times New Roman" w:eastAsia="Times New Roman" w:hAnsi="Times New Roman" w:cs="Times New Roman"/>
          <w:b/>
          <w:sz w:val="24"/>
          <w:szCs w:val="24"/>
        </w:rPr>
        <w:t xml:space="preserve">Fairfield County Foundation </w:t>
      </w:r>
      <w:r w:rsidRPr="00676787">
        <w:rPr>
          <w:rFonts w:ascii="Times New Roman" w:eastAsia="Times New Roman" w:hAnsi="Times New Roman" w:cs="Times New Roman"/>
          <w:sz w:val="24"/>
          <w:szCs w:val="24"/>
        </w:rPr>
        <w:t>is responsible for both restricted and unrestricted funds.  Restricted funds have specific directions, which were given at the time the fund was established, and the Board of Trustees may only approve grants in accordance to the donors’ direction.  In addition, there are unrestricted and field of interest funds, which may be used to respond to community grant applications.</w:t>
      </w:r>
    </w:p>
    <w:p w14:paraId="5E57F6CF" w14:textId="77777777" w:rsidR="00FA4820" w:rsidRDefault="00FA4820" w:rsidP="006767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FA43A1D" w14:textId="77777777" w:rsidR="00FA4820" w:rsidRPr="00676787" w:rsidRDefault="00FA4820" w:rsidP="006767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E1D9C">
        <w:rPr>
          <w:rFonts w:ascii="Times New Roman" w:eastAsia="Times New Roman" w:hAnsi="Times New Roman" w:cs="Times New Roman"/>
          <w:sz w:val="24"/>
          <w:szCs w:val="24"/>
        </w:rPr>
        <w:t xml:space="preserve">The </w:t>
      </w:r>
      <w:r w:rsidRPr="00AE1D9C">
        <w:rPr>
          <w:rFonts w:ascii="Times New Roman" w:eastAsia="Times New Roman" w:hAnsi="Times New Roman" w:cs="Times New Roman"/>
          <w:b/>
          <w:sz w:val="24"/>
          <w:szCs w:val="24"/>
        </w:rPr>
        <w:t xml:space="preserve">Fairfield County Foundation </w:t>
      </w:r>
      <w:r w:rsidRPr="00AE1D9C">
        <w:rPr>
          <w:rFonts w:ascii="Times New Roman" w:eastAsia="Times New Roman" w:hAnsi="Times New Roman" w:cs="Times New Roman"/>
          <w:sz w:val="24"/>
          <w:szCs w:val="24"/>
        </w:rPr>
        <w:t>is committed to providing effective and efficient management of the funds under our care through wise investment, careful consideration of the community’s needs and evaluation of the impact of each distribution.</w:t>
      </w:r>
    </w:p>
    <w:p w14:paraId="0A565F5A" w14:textId="77777777" w:rsidR="00676787" w:rsidRP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2E94BA11" w14:textId="4915911E" w:rsid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76787">
        <w:rPr>
          <w:rFonts w:ascii="Times New Roman" w:eastAsia="Times New Roman" w:hAnsi="Times New Roman" w:cs="Times New Roman"/>
          <w:sz w:val="24"/>
          <w:szCs w:val="24"/>
        </w:rPr>
        <w:t xml:space="preserve">The </w:t>
      </w:r>
      <w:r w:rsidRPr="00676787">
        <w:rPr>
          <w:rFonts w:ascii="Times New Roman" w:eastAsia="Times New Roman" w:hAnsi="Times New Roman" w:cs="Times New Roman"/>
          <w:b/>
          <w:sz w:val="24"/>
          <w:szCs w:val="24"/>
        </w:rPr>
        <w:t>Fairfield County Foundation</w:t>
      </w:r>
      <w:r w:rsidRPr="00676787">
        <w:rPr>
          <w:rFonts w:ascii="Times New Roman" w:eastAsia="Times New Roman" w:hAnsi="Times New Roman" w:cs="Times New Roman"/>
          <w:sz w:val="24"/>
          <w:szCs w:val="24"/>
        </w:rPr>
        <w:t xml:space="preserve"> encourages 501(c)(3) nonprofit organizations</w:t>
      </w:r>
      <w:r w:rsidR="00ED6B36">
        <w:rPr>
          <w:rFonts w:ascii="Times New Roman" w:eastAsia="Times New Roman" w:hAnsi="Times New Roman" w:cs="Times New Roman"/>
          <w:sz w:val="24"/>
          <w:szCs w:val="24"/>
        </w:rPr>
        <w:t xml:space="preserve"> </w:t>
      </w:r>
      <w:r w:rsidR="00E119CC">
        <w:rPr>
          <w:rFonts w:ascii="Times New Roman" w:eastAsia="Times New Roman" w:hAnsi="Times New Roman" w:cs="Times New Roman"/>
          <w:sz w:val="24"/>
          <w:szCs w:val="24"/>
        </w:rPr>
        <w:t>or government agencies</w:t>
      </w:r>
      <w:r w:rsidRPr="00676787">
        <w:rPr>
          <w:rFonts w:ascii="Times New Roman" w:eastAsia="Times New Roman" w:hAnsi="Times New Roman" w:cs="Times New Roman"/>
          <w:sz w:val="24"/>
          <w:szCs w:val="24"/>
        </w:rPr>
        <w:t xml:space="preserve"> in the Fairfield County area to partner with the foundation in meeting its mission and to apply for assistance through Foundation grants when appropriate.  The partnering organization should be located in Fairfield County or be able to demonstrate that a significant number of people or clients served by the organization reside in Fairfield County.</w:t>
      </w:r>
    </w:p>
    <w:p w14:paraId="1AB2E4C3" w14:textId="77777777" w:rsidR="00FA4820" w:rsidRDefault="00FA4820" w:rsidP="006767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BFEC45C" w14:textId="77777777" w:rsidR="00FA4820" w:rsidRDefault="00FA4820" w:rsidP="006767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7BFEE1D" w14:textId="77777777" w:rsidR="00FA4820" w:rsidRPr="00AE1D9C" w:rsidRDefault="00FA4820" w:rsidP="00FA482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rPr>
      </w:pPr>
      <w:r w:rsidRPr="00AE1D9C">
        <w:rPr>
          <w:rFonts w:ascii="Times New Roman" w:eastAsia="Times New Roman" w:hAnsi="Times New Roman" w:cs="Times New Roman"/>
          <w:b/>
          <w:sz w:val="24"/>
          <w:szCs w:val="24"/>
          <w:u w:val="single"/>
        </w:rPr>
        <w:t>Grant-Making Program Overview</w:t>
      </w:r>
    </w:p>
    <w:p w14:paraId="791EAF90" w14:textId="77777777" w:rsidR="00FA4820" w:rsidRPr="00AE1D9C" w:rsidRDefault="00FA4820" w:rsidP="00FA482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rPr>
      </w:pPr>
    </w:p>
    <w:p w14:paraId="29423022" w14:textId="77777777" w:rsidR="00360FFA" w:rsidRPr="00AE1D9C" w:rsidRDefault="00FA4820" w:rsidP="00FA48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E1D9C">
        <w:rPr>
          <w:rFonts w:ascii="Times New Roman" w:eastAsia="Times New Roman" w:hAnsi="Times New Roman" w:cs="Times New Roman"/>
          <w:sz w:val="24"/>
          <w:szCs w:val="24"/>
        </w:rPr>
        <w:t xml:space="preserve">The </w:t>
      </w:r>
      <w:r w:rsidRPr="00AE1D9C">
        <w:rPr>
          <w:rFonts w:ascii="Times New Roman" w:eastAsia="Times New Roman" w:hAnsi="Times New Roman" w:cs="Times New Roman"/>
          <w:b/>
          <w:sz w:val="24"/>
          <w:szCs w:val="24"/>
        </w:rPr>
        <w:t xml:space="preserve">Fairfield County Foundation’s </w:t>
      </w:r>
      <w:r w:rsidR="00287CC5">
        <w:rPr>
          <w:rFonts w:ascii="Times New Roman" w:eastAsia="Times New Roman" w:hAnsi="Times New Roman" w:cs="Times New Roman"/>
          <w:sz w:val="24"/>
          <w:szCs w:val="24"/>
        </w:rPr>
        <w:t>g</w:t>
      </w:r>
      <w:r w:rsidRPr="00AE1D9C">
        <w:rPr>
          <w:rFonts w:ascii="Times New Roman" w:eastAsia="Times New Roman" w:hAnsi="Times New Roman" w:cs="Times New Roman"/>
          <w:sz w:val="24"/>
          <w:szCs w:val="24"/>
        </w:rPr>
        <w:t>rant</w:t>
      </w:r>
      <w:r w:rsidR="00287CC5">
        <w:rPr>
          <w:rFonts w:ascii="Times New Roman" w:eastAsia="Times New Roman" w:hAnsi="Times New Roman" w:cs="Times New Roman"/>
          <w:sz w:val="24"/>
          <w:szCs w:val="24"/>
        </w:rPr>
        <w:t>-making p</w:t>
      </w:r>
      <w:r w:rsidRPr="00AE1D9C">
        <w:rPr>
          <w:rFonts w:ascii="Times New Roman" w:eastAsia="Times New Roman" w:hAnsi="Times New Roman" w:cs="Times New Roman"/>
          <w:sz w:val="24"/>
          <w:szCs w:val="24"/>
        </w:rPr>
        <w:t>rogram is comprised of the following components: Designated</w:t>
      </w:r>
      <w:r w:rsidR="00360FFA" w:rsidRPr="00AE1D9C">
        <w:rPr>
          <w:rFonts w:ascii="Times New Roman" w:eastAsia="Times New Roman" w:hAnsi="Times New Roman" w:cs="Times New Roman"/>
          <w:sz w:val="24"/>
          <w:szCs w:val="24"/>
        </w:rPr>
        <w:t>, Donor Advised, Agency Endowment, and Discretionary/Unrestricted funds.</w:t>
      </w:r>
    </w:p>
    <w:p w14:paraId="6B3D55E6" w14:textId="77777777" w:rsidR="00360FFA" w:rsidRPr="00AE1D9C" w:rsidRDefault="00360FFA" w:rsidP="00FA48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B1558AF" w14:textId="77777777" w:rsidR="00360FFA" w:rsidRPr="00AE1D9C" w:rsidRDefault="00360FFA" w:rsidP="00FA48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AE1D9C">
        <w:rPr>
          <w:rFonts w:ascii="Times New Roman" w:eastAsia="Times New Roman" w:hAnsi="Times New Roman" w:cs="Times New Roman"/>
          <w:b/>
          <w:sz w:val="24"/>
          <w:szCs w:val="24"/>
        </w:rPr>
        <w:t>Agency Endowments, Designated Grants</w:t>
      </w:r>
      <w:r w:rsidRPr="00AE1D9C">
        <w:rPr>
          <w:rFonts w:ascii="Times New Roman" w:eastAsia="Times New Roman" w:hAnsi="Times New Roman" w:cs="Times New Roman"/>
          <w:sz w:val="24"/>
          <w:szCs w:val="24"/>
        </w:rPr>
        <w:t xml:space="preserve"> (</w:t>
      </w:r>
      <w:r w:rsidRPr="00AE1D9C">
        <w:rPr>
          <w:rFonts w:ascii="Times New Roman" w:eastAsia="Times New Roman" w:hAnsi="Times New Roman" w:cs="Times New Roman"/>
          <w:i/>
          <w:sz w:val="24"/>
          <w:szCs w:val="24"/>
        </w:rPr>
        <w:t>or, Restricted Grants</w:t>
      </w:r>
      <w:r w:rsidRPr="00AE1D9C">
        <w:rPr>
          <w:rFonts w:ascii="Times New Roman" w:eastAsia="Times New Roman" w:hAnsi="Times New Roman" w:cs="Times New Roman"/>
          <w:sz w:val="24"/>
          <w:szCs w:val="24"/>
        </w:rPr>
        <w:t xml:space="preserve">), and </w:t>
      </w:r>
      <w:r w:rsidRPr="00AE1D9C">
        <w:rPr>
          <w:rFonts w:ascii="Times New Roman" w:eastAsia="Times New Roman" w:hAnsi="Times New Roman" w:cs="Times New Roman"/>
          <w:b/>
          <w:sz w:val="24"/>
          <w:szCs w:val="24"/>
        </w:rPr>
        <w:t>Donor Advised</w:t>
      </w:r>
      <w:r w:rsidRPr="00AE1D9C">
        <w:rPr>
          <w:rFonts w:ascii="Times New Roman" w:eastAsia="Times New Roman" w:hAnsi="Times New Roman" w:cs="Times New Roman"/>
          <w:sz w:val="24"/>
          <w:szCs w:val="24"/>
        </w:rPr>
        <w:t xml:space="preserve"> grants are distributed according to recommendations by donors and fund representatives.  </w:t>
      </w:r>
      <w:r w:rsidRPr="00AE1D9C">
        <w:rPr>
          <w:rFonts w:ascii="Times New Roman" w:eastAsia="Times New Roman" w:hAnsi="Times New Roman" w:cs="Times New Roman"/>
          <w:b/>
          <w:sz w:val="24"/>
          <w:szCs w:val="24"/>
        </w:rPr>
        <w:t xml:space="preserve">Applications are </w:t>
      </w:r>
      <w:r w:rsidRPr="00AE1D9C">
        <w:rPr>
          <w:rFonts w:ascii="Times New Roman" w:eastAsia="Times New Roman" w:hAnsi="Times New Roman" w:cs="Times New Roman"/>
          <w:b/>
          <w:i/>
          <w:sz w:val="24"/>
          <w:szCs w:val="24"/>
        </w:rPr>
        <w:t xml:space="preserve">not </w:t>
      </w:r>
      <w:r w:rsidRPr="00AE1D9C">
        <w:rPr>
          <w:rFonts w:ascii="Times New Roman" w:eastAsia="Times New Roman" w:hAnsi="Times New Roman" w:cs="Times New Roman"/>
          <w:b/>
          <w:sz w:val="24"/>
          <w:szCs w:val="24"/>
        </w:rPr>
        <w:t>accepted for grants from these Fund types.</w:t>
      </w:r>
    </w:p>
    <w:p w14:paraId="6CF7FC6D" w14:textId="77777777" w:rsidR="00360FFA" w:rsidRPr="00AE1D9C" w:rsidRDefault="00360FFA" w:rsidP="00FA48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009BCD0D" w14:textId="4C8C4746" w:rsidR="00360FFA" w:rsidRPr="00AE1D9C" w:rsidRDefault="00360FFA" w:rsidP="00FA48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E1D9C">
        <w:rPr>
          <w:rFonts w:ascii="Times New Roman" w:eastAsia="Times New Roman" w:hAnsi="Times New Roman" w:cs="Times New Roman"/>
          <w:b/>
          <w:sz w:val="24"/>
          <w:szCs w:val="24"/>
        </w:rPr>
        <w:t xml:space="preserve">Discretionary Grants </w:t>
      </w:r>
      <w:r w:rsidRPr="00AE1D9C">
        <w:rPr>
          <w:rFonts w:ascii="Times New Roman" w:eastAsia="Times New Roman" w:hAnsi="Times New Roman" w:cs="Times New Roman"/>
          <w:sz w:val="24"/>
          <w:szCs w:val="24"/>
        </w:rPr>
        <w:t xml:space="preserve">are distributed from funds that are </w:t>
      </w:r>
      <w:r w:rsidRPr="00AE1D9C">
        <w:rPr>
          <w:rFonts w:ascii="Times New Roman" w:eastAsia="Times New Roman" w:hAnsi="Times New Roman" w:cs="Times New Roman"/>
          <w:i/>
          <w:sz w:val="24"/>
          <w:szCs w:val="24"/>
        </w:rPr>
        <w:t>unrestricted</w:t>
      </w:r>
      <w:r w:rsidRPr="00AE1D9C">
        <w:rPr>
          <w:rFonts w:ascii="Times New Roman" w:eastAsia="Times New Roman" w:hAnsi="Times New Roman" w:cs="Times New Roman"/>
          <w:sz w:val="24"/>
          <w:szCs w:val="24"/>
        </w:rPr>
        <w:t xml:space="preserve"> or directed to a broad area or </w:t>
      </w:r>
      <w:r w:rsidRPr="00AE1D9C">
        <w:rPr>
          <w:rFonts w:ascii="Times New Roman" w:eastAsia="Times New Roman" w:hAnsi="Times New Roman" w:cs="Times New Roman"/>
          <w:i/>
          <w:sz w:val="24"/>
          <w:szCs w:val="24"/>
        </w:rPr>
        <w:t>Field of Interest.</w:t>
      </w:r>
      <w:r w:rsidRPr="00AE1D9C">
        <w:rPr>
          <w:rFonts w:ascii="Times New Roman" w:eastAsia="Times New Roman" w:hAnsi="Times New Roman" w:cs="Times New Roman"/>
          <w:sz w:val="24"/>
          <w:szCs w:val="24"/>
        </w:rPr>
        <w:t xml:space="preserve">  The Fairfield County Foundation’s Board of Trustees, following recommendations of the Grant Committee, awards funds to </w:t>
      </w:r>
      <w:r w:rsidR="00AE1D9C" w:rsidRPr="00AE1D9C">
        <w:rPr>
          <w:rFonts w:ascii="Times New Roman" w:eastAsia="Times New Roman" w:hAnsi="Times New Roman" w:cs="Times New Roman"/>
          <w:sz w:val="24"/>
          <w:szCs w:val="24"/>
        </w:rPr>
        <w:t>nonprofit</w:t>
      </w:r>
      <w:r w:rsidRPr="00AE1D9C">
        <w:rPr>
          <w:rFonts w:ascii="Times New Roman" w:eastAsia="Times New Roman" w:hAnsi="Times New Roman" w:cs="Times New Roman"/>
          <w:sz w:val="24"/>
          <w:szCs w:val="24"/>
        </w:rPr>
        <w:t xml:space="preserve"> organization</w:t>
      </w:r>
      <w:r w:rsidR="00B21B2F">
        <w:rPr>
          <w:rFonts w:ascii="Times New Roman" w:eastAsia="Times New Roman" w:hAnsi="Times New Roman" w:cs="Times New Roman"/>
          <w:sz w:val="24"/>
          <w:szCs w:val="24"/>
        </w:rPr>
        <w:t>s</w:t>
      </w:r>
      <w:r w:rsidRPr="00AE1D9C">
        <w:rPr>
          <w:rFonts w:ascii="Times New Roman" w:eastAsia="Times New Roman" w:hAnsi="Times New Roman" w:cs="Times New Roman"/>
          <w:sz w:val="24"/>
          <w:szCs w:val="24"/>
        </w:rPr>
        <w:t xml:space="preserve"> that enhance the quality of life for Fairfield County residents.  </w:t>
      </w:r>
      <w:r w:rsidRPr="00AE1D9C">
        <w:rPr>
          <w:rFonts w:ascii="Times New Roman" w:eastAsia="Times New Roman" w:hAnsi="Times New Roman" w:cs="Times New Roman"/>
          <w:b/>
          <w:sz w:val="24"/>
          <w:szCs w:val="24"/>
        </w:rPr>
        <w:t xml:space="preserve">Applications are </w:t>
      </w:r>
      <w:r w:rsidRPr="00AE1D9C">
        <w:rPr>
          <w:rFonts w:ascii="Times New Roman" w:eastAsia="Times New Roman" w:hAnsi="Times New Roman" w:cs="Times New Roman"/>
          <w:b/>
          <w:i/>
          <w:sz w:val="24"/>
          <w:szCs w:val="24"/>
        </w:rPr>
        <w:t>accepted</w:t>
      </w:r>
      <w:r w:rsidRPr="00AE1D9C">
        <w:rPr>
          <w:rFonts w:ascii="Times New Roman" w:eastAsia="Times New Roman" w:hAnsi="Times New Roman" w:cs="Times New Roman"/>
          <w:b/>
          <w:sz w:val="24"/>
          <w:szCs w:val="24"/>
        </w:rPr>
        <w:t xml:space="preserve"> for Discretionary Grants</w:t>
      </w:r>
      <w:r w:rsidR="00571863" w:rsidRPr="00AE1D9C">
        <w:rPr>
          <w:rFonts w:ascii="Times New Roman" w:eastAsia="Times New Roman" w:hAnsi="Times New Roman" w:cs="Times New Roman"/>
          <w:b/>
          <w:sz w:val="24"/>
          <w:szCs w:val="24"/>
        </w:rPr>
        <w:t>.</w:t>
      </w:r>
      <w:r w:rsidR="00571863">
        <w:rPr>
          <w:rFonts w:ascii="Times New Roman" w:eastAsia="Times New Roman" w:hAnsi="Times New Roman" w:cs="Times New Roman"/>
          <w:b/>
          <w:sz w:val="24"/>
          <w:szCs w:val="24"/>
        </w:rPr>
        <w:t xml:space="preserve"> </w:t>
      </w:r>
      <w:r w:rsidRPr="00AE1D9C">
        <w:rPr>
          <w:rFonts w:ascii="Times New Roman" w:eastAsia="Times New Roman" w:hAnsi="Times New Roman" w:cs="Times New Roman"/>
          <w:sz w:val="24"/>
          <w:szCs w:val="24"/>
        </w:rPr>
        <w:t>Discretionary funding is available through Unrestricted Funds</w:t>
      </w:r>
      <w:r w:rsidR="00AE1D9C" w:rsidRPr="00AE1D9C">
        <w:rPr>
          <w:rFonts w:ascii="Times New Roman" w:eastAsia="Times New Roman" w:hAnsi="Times New Roman" w:cs="Times New Roman"/>
          <w:sz w:val="24"/>
          <w:szCs w:val="24"/>
        </w:rPr>
        <w:t>, Field</w:t>
      </w:r>
      <w:r w:rsidRPr="00AE1D9C">
        <w:rPr>
          <w:rFonts w:ascii="Times New Roman" w:eastAsia="Times New Roman" w:hAnsi="Times New Roman" w:cs="Times New Roman"/>
          <w:sz w:val="24"/>
          <w:szCs w:val="24"/>
        </w:rPr>
        <w:t xml:space="preserve"> of Interest Funds or Donor Advised Funds at the request of the donor.</w:t>
      </w:r>
    </w:p>
    <w:p w14:paraId="74160B1D" w14:textId="77777777" w:rsidR="00360FFA" w:rsidRPr="00AE1D9C" w:rsidRDefault="00360FFA" w:rsidP="00FA48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CB55BDD" w14:textId="7743F4ED" w:rsidR="00360FFA" w:rsidRPr="00360FFA" w:rsidRDefault="00360FFA" w:rsidP="00FA48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AE1D9C">
        <w:rPr>
          <w:rFonts w:ascii="Times New Roman" w:eastAsia="Times New Roman" w:hAnsi="Times New Roman" w:cs="Times New Roman"/>
          <w:sz w:val="24"/>
          <w:szCs w:val="24"/>
        </w:rPr>
        <w:t>The Foundation’s Board and staff review these programs annually</w:t>
      </w:r>
      <w:r w:rsidR="00571863" w:rsidRPr="00AE1D9C">
        <w:rPr>
          <w:rFonts w:ascii="Times New Roman" w:eastAsia="Times New Roman" w:hAnsi="Times New Roman" w:cs="Times New Roman"/>
          <w:sz w:val="24"/>
          <w:szCs w:val="24"/>
        </w:rPr>
        <w:t xml:space="preserve">. </w:t>
      </w:r>
      <w:r w:rsidRPr="00AE1D9C">
        <w:rPr>
          <w:rFonts w:ascii="Times New Roman" w:eastAsia="Times New Roman" w:hAnsi="Times New Roman" w:cs="Times New Roman"/>
          <w:sz w:val="24"/>
          <w:szCs w:val="24"/>
        </w:rPr>
        <w:t xml:space="preserve">Funding priorities are adjusted as needed, based on our growing asset </w:t>
      </w:r>
      <w:r w:rsidR="0075477F" w:rsidRPr="00AE1D9C">
        <w:rPr>
          <w:rFonts w:ascii="Times New Roman" w:eastAsia="Times New Roman" w:hAnsi="Times New Roman" w:cs="Times New Roman"/>
          <w:sz w:val="24"/>
          <w:szCs w:val="24"/>
        </w:rPr>
        <w:t>base and</w:t>
      </w:r>
      <w:r w:rsidRPr="00AE1D9C">
        <w:rPr>
          <w:rFonts w:ascii="Times New Roman" w:eastAsia="Times New Roman" w:hAnsi="Times New Roman" w:cs="Times New Roman"/>
          <w:sz w:val="24"/>
          <w:szCs w:val="24"/>
        </w:rPr>
        <w:t xml:space="preserve"> the changing needs of our community.</w:t>
      </w:r>
    </w:p>
    <w:p w14:paraId="2491E3C3" w14:textId="77777777" w:rsidR="00360FFA" w:rsidRDefault="00360FFA" w:rsidP="00FA48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0BDB6558" w14:textId="77777777" w:rsidR="00FA4820" w:rsidRPr="00FA4820" w:rsidRDefault="00360FFA" w:rsidP="00FA48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ACB889A" w14:textId="77777777" w:rsidR="00FA4820" w:rsidRDefault="00FA4820" w:rsidP="00FA48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rPr>
      </w:pPr>
    </w:p>
    <w:p w14:paraId="6D447F84" w14:textId="77777777" w:rsidR="00FA4820" w:rsidRPr="00FA4820" w:rsidRDefault="00FA4820" w:rsidP="00FA482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rPr>
      </w:pPr>
    </w:p>
    <w:p w14:paraId="77DCE9A7" w14:textId="77777777" w:rsidR="00FA4820" w:rsidRPr="00676787" w:rsidRDefault="00FA4820" w:rsidP="006767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0FCB1DD" w14:textId="77777777" w:rsidR="00676787" w:rsidRP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2940516A" w14:textId="77777777" w:rsidR="00676787" w:rsidRPr="00676787" w:rsidRDefault="00676787" w:rsidP="006767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rPr>
      </w:pPr>
      <w:r w:rsidRPr="00676787">
        <w:rPr>
          <w:rFonts w:ascii="Times New Roman" w:eastAsia="Times New Roman" w:hAnsi="Times New Roman" w:cs="Times New Roman"/>
          <w:b/>
          <w:sz w:val="24"/>
          <w:szCs w:val="24"/>
          <w:u w:val="single"/>
        </w:rPr>
        <w:t>Funding Priorities</w:t>
      </w:r>
    </w:p>
    <w:p w14:paraId="2380192A" w14:textId="77777777" w:rsidR="00676787" w:rsidRP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045228F1" w14:textId="77777777" w:rsidR="00676787" w:rsidRP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rPr>
        <w:sectPr w:rsidR="00676787" w:rsidRPr="00676787" w:rsidSect="006A1838">
          <w:footerReference w:type="default" r:id="rId9"/>
          <w:footerReference w:type="first" r:id="rId10"/>
          <w:pgSz w:w="12240" w:h="15840"/>
          <w:pgMar w:top="1008" w:right="1800" w:bottom="864" w:left="1800" w:header="720" w:footer="720" w:gutter="0"/>
          <w:cols w:space="720"/>
          <w:docGrid w:linePitch="299"/>
        </w:sectPr>
      </w:pPr>
    </w:p>
    <w:p w14:paraId="5EF9605E" w14:textId="77777777" w:rsid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noProof/>
          <w:sz w:val="24"/>
          <w:szCs w:val="24"/>
        </w:rPr>
        <w:drawing>
          <wp:inline distT="0" distB="0" distL="0" distR="0" wp14:anchorId="02C790A1" wp14:editId="3D041CC5">
            <wp:extent cx="395021" cy="46292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270" cy="463219"/>
                    </a:xfrm>
                    <a:prstGeom prst="rect">
                      <a:avLst/>
                    </a:prstGeom>
                    <a:noFill/>
                    <a:ln>
                      <a:noFill/>
                    </a:ln>
                  </pic:spPr>
                </pic:pic>
              </a:graphicData>
            </a:graphic>
          </wp:inline>
        </w:drawing>
      </w:r>
      <w:r w:rsidRPr="00676787">
        <w:rPr>
          <w:rFonts w:ascii="Times New Roman" w:eastAsia="Times New Roman" w:hAnsi="Times New Roman" w:cs="Times New Roman"/>
          <w:b/>
          <w:sz w:val="24"/>
          <w:szCs w:val="24"/>
        </w:rPr>
        <w:t xml:space="preserve"> Arts and Culture:</w:t>
      </w:r>
      <w:r w:rsidRPr="00676787">
        <w:rPr>
          <w:rFonts w:ascii="Times New Roman" w:eastAsia="Times New Roman" w:hAnsi="Times New Roman" w:cs="Times New Roman"/>
          <w:sz w:val="24"/>
          <w:szCs w:val="24"/>
        </w:rPr>
        <w:t xml:space="preserve"> </w:t>
      </w:r>
      <w:r w:rsidRPr="00676787">
        <w:rPr>
          <w:rFonts w:ascii="Times New Roman" w:eastAsia="Times New Roman" w:hAnsi="Times New Roman" w:cs="Times New Roman"/>
        </w:rPr>
        <w:t>To preserve and enhance arts and cultural heritage and institutions, expand access to arts and cultural offerings to new audiences, provide creative educational experiences for children and families, and encourage innovation and creativity.</w:t>
      </w:r>
      <w:r w:rsidR="00ED3F0C">
        <w:rPr>
          <w:rFonts w:ascii="Times New Roman" w:eastAsia="Times New Roman" w:hAnsi="Times New Roman" w:cs="Times New Roman"/>
        </w:rPr>
        <w:t xml:space="preserve"> </w:t>
      </w:r>
      <w:r w:rsidR="00ED3F0C" w:rsidRPr="00AE1D9C">
        <w:rPr>
          <w:rFonts w:ascii="Times New Roman" w:eastAsia="Times New Roman" w:hAnsi="Times New Roman" w:cs="Times New Roman"/>
        </w:rPr>
        <w:t>Areas of funding include: performances, exhibits, programs, projects, supplies, etc..</w:t>
      </w:r>
    </w:p>
    <w:p w14:paraId="1FF2E68B" w14:textId="77777777" w:rsidR="00ED3F0C" w:rsidRPr="00676787" w:rsidRDefault="00ED3F0C" w:rsidP="00676787">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448327A8" w14:textId="77777777" w:rsidR="00676787" w:rsidRP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7695249B" w14:textId="77777777" w:rsidR="00676787" w:rsidRPr="00676787" w:rsidRDefault="00524E24" w:rsidP="00676787">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noProof/>
          <w:sz w:val="24"/>
          <w:szCs w:val="24"/>
        </w:rPr>
        <w:drawing>
          <wp:inline distT="0" distB="0" distL="0" distR="0" wp14:anchorId="61D098D1" wp14:editId="1A83864F">
            <wp:extent cx="679136" cy="263335"/>
            <wp:effectExtent l="0" t="0" r="6985" b="3810"/>
            <wp:docPr id="9" name="Picture 9" descr="C:\Users\Amy\AppData\Local\Microsoft\Windows\Temporary Internet Files\Content.IE5\070X1L81\MC9000550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my\AppData\Local\Microsoft\Windows\Temporary Internet Files\Content.IE5\070X1L81\MC90005503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9074" cy="263311"/>
                    </a:xfrm>
                    <a:prstGeom prst="rect">
                      <a:avLst/>
                    </a:prstGeom>
                    <a:noFill/>
                    <a:ln>
                      <a:noFill/>
                    </a:ln>
                  </pic:spPr>
                </pic:pic>
              </a:graphicData>
            </a:graphic>
          </wp:inline>
        </w:drawing>
      </w:r>
      <w:r w:rsidR="00676787" w:rsidRPr="00676787">
        <w:rPr>
          <w:rFonts w:ascii="Times New Roman" w:eastAsia="Times New Roman" w:hAnsi="Times New Roman" w:cs="Times New Roman"/>
          <w:b/>
          <w:sz w:val="24"/>
          <w:szCs w:val="24"/>
        </w:rPr>
        <w:t xml:space="preserve"> </w:t>
      </w:r>
      <w:r w:rsidR="00A31D52" w:rsidRPr="00AE1D9C">
        <w:rPr>
          <w:rFonts w:ascii="Times New Roman" w:eastAsia="Times New Roman" w:hAnsi="Times New Roman" w:cs="Times New Roman"/>
          <w:b/>
          <w:sz w:val="24"/>
          <w:szCs w:val="24"/>
        </w:rPr>
        <w:t>Civic</w:t>
      </w:r>
      <w:r w:rsidR="00A31D52">
        <w:rPr>
          <w:rFonts w:ascii="Times New Roman" w:eastAsia="Times New Roman" w:hAnsi="Times New Roman" w:cs="Times New Roman"/>
          <w:b/>
          <w:sz w:val="24"/>
          <w:szCs w:val="24"/>
        </w:rPr>
        <w:t xml:space="preserve"> and</w:t>
      </w:r>
      <w:r w:rsidR="00676787" w:rsidRPr="00676787">
        <w:rPr>
          <w:rFonts w:ascii="Times New Roman" w:eastAsia="Times New Roman" w:hAnsi="Times New Roman" w:cs="Times New Roman"/>
          <w:b/>
          <w:sz w:val="24"/>
          <w:szCs w:val="24"/>
        </w:rPr>
        <w:t xml:space="preserve"> Community:</w:t>
      </w:r>
      <w:r w:rsidR="00676787" w:rsidRPr="00676787">
        <w:rPr>
          <w:rFonts w:ascii="Times New Roman" w:eastAsia="Times New Roman" w:hAnsi="Times New Roman" w:cs="Times New Roman"/>
          <w:sz w:val="24"/>
          <w:szCs w:val="24"/>
        </w:rPr>
        <w:t xml:space="preserve"> </w:t>
      </w:r>
      <w:r w:rsidR="00676787" w:rsidRPr="00676787">
        <w:rPr>
          <w:rFonts w:ascii="Times New Roman" w:eastAsia="Times New Roman" w:hAnsi="Times New Roman" w:cs="Times New Roman"/>
        </w:rPr>
        <w:t>To support youth involvement in activities and for the basic needs of youth. To encourage more efficient use of community resources to coordinate, cooperate and share among organizations. To eliminate duplication of services and to build the capacity of organizations and communities to solve problems.</w:t>
      </w:r>
      <w:r>
        <w:rPr>
          <w:rFonts w:ascii="Times New Roman" w:eastAsia="Times New Roman" w:hAnsi="Times New Roman" w:cs="Times New Roman"/>
        </w:rPr>
        <w:t xml:space="preserve">  </w:t>
      </w:r>
      <w:r w:rsidRPr="00AE1D9C">
        <w:rPr>
          <w:rFonts w:ascii="Times New Roman" w:eastAsia="Times New Roman" w:hAnsi="Times New Roman" w:cs="Times New Roman"/>
        </w:rPr>
        <w:t>Assistance in areas of economic development, public safety, civic improvement, justice and promoting the community.</w:t>
      </w:r>
    </w:p>
    <w:p w14:paraId="52AA4093" w14:textId="77777777" w:rsidR="00676787" w:rsidRP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b/>
          <w:sz w:val="16"/>
          <w:szCs w:val="16"/>
        </w:rPr>
      </w:pPr>
    </w:p>
    <w:p w14:paraId="687C2164" w14:textId="77777777" w:rsidR="00360FFA" w:rsidRDefault="00360FFA" w:rsidP="0067678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D19D8EF" w14:textId="77777777" w:rsidR="00676787" w:rsidRPr="00ED3F0C" w:rsidRDefault="00524E24" w:rsidP="00676787">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noProof/>
          <w:sz w:val="24"/>
          <w:szCs w:val="24"/>
        </w:rPr>
        <w:drawing>
          <wp:inline distT="0" distB="0" distL="0" distR="0" wp14:anchorId="42C44C42" wp14:editId="7FAE455B">
            <wp:extent cx="468173" cy="372615"/>
            <wp:effectExtent l="0" t="0" r="8255" b="8890"/>
            <wp:docPr id="10" name="Picture 10" descr="C:\Users\Amy\AppData\Local\Microsoft\Windows\Temporary Internet Files\Content.IE5\W06VGPGW\MC9000561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my\AppData\Local\Microsoft\Windows\Temporary Internet Files\Content.IE5\W06VGPGW\MC90005611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3201" cy="376617"/>
                    </a:xfrm>
                    <a:prstGeom prst="rect">
                      <a:avLst/>
                    </a:prstGeom>
                    <a:noFill/>
                    <a:ln>
                      <a:noFill/>
                    </a:ln>
                  </pic:spPr>
                </pic:pic>
              </a:graphicData>
            </a:graphic>
          </wp:inline>
        </w:drawing>
      </w:r>
      <w:r w:rsidR="00676787" w:rsidRPr="00676787">
        <w:rPr>
          <w:rFonts w:ascii="Times New Roman" w:eastAsia="Times New Roman" w:hAnsi="Times New Roman" w:cs="Times New Roman"/>
          <w:b/>
          <w:sz w:val="24"/>
          <w:szCs w:val="24"/>
        </w:rPr>
        <w:t xml:space="preserve"> Education:</w:t>
      </w:r>
      <w:r w:rsidR="00676787" w:rsidRPr="00676787">
        <w:rPr>
          <w:rFonts w:ascii="Times New Roman" w:eastAsia="Times New Roman" w:hAnsi="Times New Roman" w:cs="Times New Roman"/>
          <w:sz w:val="24"/>
          <w:szCs w:val="24"/>
        </w:rPr>
        <w:t xml:space="preserve"> </w:t>
      </w:r>
      <w:r w:rsidR="00676787" w:rsidRPr="00676787">
        <w:rPr>
          <w:rFonts w:ascii="Times New Roman" w:eastAsia="Times New Roman" w:hAnsi="Times New Roman" w:cs="Times New Roman"/>
        </w:rPr>
        <w:t>To increase</w:t>
      </w:r>
      <w:r w:rsidR="00830511">
        <w:rPr>
          <w:rFonts w:ascii="Times New Roman" w:eastAsia="Times New Roman" w:hAnsi="Times New Roman" w:cs="Times New Roman"/>
        </w:rPr>
        <w:t xml:space="preserve"> </w:t>
      </w:r>
      <w:r w:rsidR="004136E5">
        <w:rPr>
          <w:rFonts w:ascii="Times New Roman" w:eastAsia="Times New Roman" w:hAnsi="Times New Roman" w:cs="Times New Roman"/>
        </w:rPr>
        <w:t xml:space="preserve">early education and care; language and reading readiness; keeping children in school; family literacy/adult </w:t>
      </w:r>
      <w:r w:rsidR="00830511">
        <w:rPr>
          <w:rFonts w:ascii="Times New Roman" w:eastAsia="Times New Roman" w:hAnsi="Times New Roman" w:cs="Times New Roman"/>
        </w:rPr>
        <w:t>education.</w:t>
      </w:r>
      <w:r w:rsidR="00830511" w:rsidRPr="00AE1D9C">
        <w:rPr>
          <w:rFonts w:ascii="Times New Roman" w:eastAsia="Times New Roman" w:hAnsi="Times New Roman" w:cs="Times New Roman"/>
        </w:rPr>
        <w:t xml:space="preserve"> Funds</w:t>
      </w:r>
      <w:r w:rsidR="00ED3F0C" w:rsidRPr="00AE1D9C">
        <w:rPr>
          <w:rFonts w:ascii="Times New Roman" w:eastAsia="Times New Roman" w:hAnsi="Times New Roman" w:cs="Times New Roman"/>
        </w:rPr>
        <w:t xml:space="preserve"> to enhance the experience of students directly, or to provide additional resources </w:t>
      </w:r>
      <w:r w:rsidR="004136E5">
        <w:rPr>
          <w:rFonts w:ascii="Times New Roman" w:eastAsia="Times New Roman" w:hAnsi="Times New Roman" w:cs="Times New Roman"/>
        </w:rPr>
        <w:t xml:space="preserve">for </w:t>
      </w:r>
      <w:r w:rsidR="00ED3F0C" w:rsidRPr="00AE1D9C">
        <w:rPr>
          <w:rFonts w:ascii="Times New Roman" w:eastAsia="Times New Roman" w:hAnsi="Times New Roman" w:cs="Times New Roman"/>
        </w:rPr>
        <w:t>educational programs.</w:t>
      </w:r>
    </w:p>
    <w:p w14:paraId="63A44055" w14:textId="77777777" w:rsidR="00ED3F0C" w:rsidRPr="00676787" w:rsidRDefault="00ED3F0C" w:rsidP="00676787">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2F44F24B" w14:textId="77777777" w:rsidR="00676787" w:rsidRP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030FF2ED" w14:textId="77777777" w:rsidR="00ED3F0C" w:rsidRDefault="00ED3F0C" w:rsidP="0067678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15E7331C" w14:textId="20600D9D" w:rsidR="00676787" w:rsidRP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noProof/>
          <w:sz w:val="24"/>
          <w:szCs w:val="24"/>
        </w:rPr>
        <w:drawing>
          <wp:inline distT="0" distB="0" distL="0" distR="0" wp14:anchorId="5BA7BBE7" wp14:editId="4CE072E5">
            <wp:extent cx="467995" cy="40957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7995" cy="409575"/>
                    </a:xfrm>
                    <a:prstGeom prst="rect">
                      <a:avLst/>
                    </a:prstGeom>
                    <a:noFill/>
                    <a:ln>
                      <a:noFill/>
                    </a:ln>
                  </pic:spPr>
                </pic:pic>
              </a:graphicData>
            </a:graphic>
          </wp:inline>
        </w:drawing>
      </w:r>
      <w:r w:rsidRPr="00676787">
        <w:rPr>
          <w:rFonts w:ascii="Times New Roman" w:eastAsia="Times New Roman" w:hAnsi="Times New Roman" w:cs="Times New Roman"/>
          <w:b/>
          <w:sz w:val="24"/>
          <w:szCs w:val="24"/>
        </w:rPr>
        <w:t xml:space="preserve"> Environment:</w:t>
      </w:r>
      <w:r w:rsidRPr="00676787">
        <w:rPr>
          <w:rFonts w:ascii="Times New Roman" w:eastAsia="Times New Roman" w:hAnsi="Times New Roman" w:cs="Times New Roman"/>
          <w:sz w:val="24"/>
          <w:szCs w:val="24"/>
        </w:rPr>
        <w:t xml:space="preserve"> </w:t>
      </w:r>
      <w:r w:rsidRPr="00676787">
        <w:rPr>
          <w:rFonts w:ascii="Times New Roman" w:eastAsia="Times New Roman" w:hAnsi="Times New Roman" w:cs="Times New Roman"/>
        </w:rPr>
        <w:t>To improve and preserve the quality of environmental conditions for current and future generations, preserve and beautify open spaces and gardens, conserve natural resources, and encourage citizen involvement in environmental protection activities.</w:t>
      </w:r>
      <w:r w:rsidR="00ED3F0C">
        <w:rPr>
          <w:rFonts w:ascii="Times New Roman" w:eastAsia="Times New Roman" w:hAnsi="Times New Roman" w:cs="Times New Roman"/>
        </w:rPr>
        <w:t xml:space="preserve">  </w:t>
      </w:r>
      <w:r w:rsidR="00ED3F0C" w:rsidRPr="00AE1D9C">
        <w:rPr>
          <w:rFonts w:ascii="Times New Roman" w:eastAsia="Times New Roman" w:hAnsi="Times New Roman" w:cs="Times New Roman"/>
        </w:rPr>
        <w:t xml:space="preserve">This area includes funding for parks, natural </w:t>
      </w:r>
      <w:r w:rsidR="00571863" w:rsidRPr="00AE1D9C">
        <w:rPr>
          <w:rFonts w:ascii="Times New Roman" w:eastAsia="Times New Roman" w:hAnsi="Times New Roman" w:cs="Times New Roman"/>
        </w:rPr>
        <w:t>resources,</w:t>
      </w:r>
      <w:r w:rsidR="00ED3F0C" w:rsidRPr="00AE1D9C">
        <w:rPr>
          <w:rFonts w:ascii="Times New Roman" w:eastAsia="Times New Roman" w:hAnsi="Times New Roman" w:cs="Times New Roman"/>
        </w:rPr>
        <w:t xml:space="preserve"> and animals.</w:t>
      </w:r>
    </w:p>
    <w:p w14:paraId="61A077D0" w14:textId="77777777" w:rsidR="00676787" w:rsidRP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642151B5" w14:textId="77777777" w:rsidR="00360FFA" w:rsidRDefault="00360FFA" w:rsidP="0067678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6D488337" w14:textId="77777777" w:rsidR="00676787" w:rsidRPr="00524E24"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noProof/>
          <w:sz w:val="24"/>
          <w:szCs w:val="24"/>
        </w:rPr>
        <w:drawing>
          <wp:inline distT="0" distB="0" distL="0" distR="0" wp14:anchorId="59A49D32" wp14:editId="1B2F777C">
            <wp:extent cx="468172" cy="48429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61" cy="484176"/>
                    </a:xfrm>
                    <a:prstGeom prst="rect">
                      <a:avLst/>
                    </a:prstGeom>
                    <a:noFill/>
                    <a:ln>
                      <a:noFill/>
                    </a:ln>
                  </pic:spPr>
                </pic:pic>
              </a:graphicData>
            </a:graphic>
          </wp:inline>
        </w:drawing>
      </w:r>
      <w:r w:rsidRPr="00676787">
        <w:rPr>
          <w:rFonts w:ascii="Times New Roman" w:eastAsia="Times New Roman" w:hAnsi="Times New Roman" w:cs="Times New Roman"/>
          <w:b/>
          <w:sz w:val="24"/>
          <w:szCs w:val="24"/>
        </w:rPr>
        <w:t xml:space="preserve"> Health:</w:t>
      </w:r>
      <w:r w:rsidRPr="00676787">
        <w:rPr>
          <w:rFonts w:ascii="Times New Roman" w:eastAsia="Times New Roman" w:hAnsi="Times New Roman" w:cs="Times New Roman"/>
          <w:sz w:val="24"/>
          <w:szCs w:val="24"/>
        </w:rPr>
        <w:t xml:space="preserve"> </w:t>
      </w:r>
      <w:r w:rsidRPr="00676787">
        <w:rPr>
          <w:rFonts w:ascii="Times New Roman" w:eastAsia="Times New Roman" w:hAnsi="Times New Roman" w:cs="Times New Roman"/>
        </w:rPr>
        <w:t>To improve access to and quality of treatment services, promote health and wellness, and promote the efficient use of healthcare resources</w:t>
      </w:r>
      <w:r w:rsidRPr="00AE1D9C">
        <w:rPr>
          <w:rFonts w:ascii="Times New Roman" w:eastAsia="Times New Roman" w:hAnsi="Times New Roman" w:cs="Times New Roman"/>
        </w:rPr>
        <w:t>.</w:t>
      </w:r>
      <w:r w:rsidRPr="00AE1D9C">
        <w:rPr>
          <w:rFonts w:ascii="Times New Roman" w:eastAsia="Times New Roman" w:hAnsi="Times New Roman" w:cs="Times New Roman"/>
          <w:sz w:val="24"/>
          <w:szCs w:val="24"/>
        </w:rPr>
        <w:t xml:space="preserve"> </w:t>
      </w:r>
      <w:r w:rsidR="00524E24" w:rsidRPr="00AE1D9C">
        <w:rPr>
          <w:rFonts w:ascii="Times New Roman" w:eastAsia="Times New Roman" w:hAnsi="Times New Roman" w:cs="Times New Roman"/>
          <w:sz w:val="24"/>
          <w:szCs w:val="24"/>
        </w:rPr>
        <w:t xml:space="preserve">  </w:t>
      </w:r>
      <w:r w:rsidR="00524E24" w:rsidRPr="00AE1D9C">
        <w:rPr>
          <w:rFonts w:ascii="Times New Roman" w:eastAsia="Times New Roman" w:hAnsi="Times New Roman" w:cs="Times New Roman"/>
        </w:rPr>
        <w:t>Support for medical programs and facilities.</w:t>
      </w:r>
    </w:p>
    <w:p w14:paraId="11DEB57E" w14:textId="77777777" w:rsidR="00A31D52" w:rsidRDefault="00A31D52" w:rsidP="006767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7E55474" w14:textId="77777777" w:rsidR="00A31D52" w:rsidRDefault="00A31D52" w:rsidP="006767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3E5AA07" w14:textId="77777777" w:rsidR="00524E24" w:rsidRDefault="00524E24" w:rsidP="006767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CB897C0" w14:textId="77777777" w:rsidR="00A31D52" w:rsidRDefault="00A31D52" w:rsidP="00676787">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noProof/>
          <w:sz w:val="24"/>
          <w:szCs w:val="24"/>
        </w:rPr>
        <w:drawing>
          <wp:inline distT="0" distB="0" distL="0" distR="0" wp14:anchorId="07078E3E" wp14:editId="47E88ADC">
            <wp:extent cx="504140" cy="549971"/>
            <wp:effectExtent l="0" t="0" r="0" b="2540"/>
            <wp:docPr id="8" name="Picture 8" descr="C:\Users\Amy\AppData\Local\Microsoft\Windows\Temporary Internet Files\Content.IE5\W06VGPGW\MC9102169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my\AppData\Local\Microsoft\Windows\Temporary Internet Files\Content.IE5\W06VGPGW\MC91021699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3508" cy="549281"/>
                    </a:xfrm>
                    <a:prstGeom prst="rect">
                      <a:avLst/>
                    </a:prstGeom>
                    <a:noFill/>
                    <a:ln>
                      <a:noFill/>
                    </a:ln>
                  </pic:spPr>
                </pic:pic>
              </a:graphicData>
            </a:graphic>
          </wp:inline>
        </w:drawing>
      </w:r>
      <w:r>
        <w:rPr>
          <w:rFonts w:ascii="Garamond" w:eastAsia="Times New Roman" w:hAnsi="Garamond" w:cs="Times New Roman"/>
          <w:szCs w:val="20"/>
        </w:rPr>
        <w:t xml:space="preserve"> </w:t>
      </w:r>
      <w:r>
        <w:rPr>
          <w:rFonts w:ascii="Times New Roman" w:eastAsia="Times New Roman" w:hAnsi="Times New Roman" w:cs="Times New Roman"/>
          <w:szCs w:val="20"/>
        </w:rPr>
        <w:t xml:space="preserve"> </w:t>
      </w:r>
      <w:r w:rsidRPr="00AE1D9C">
        <w:rPr>
          <w:rFonts w:ascii="Times New Roman" w:eastAsia="Times New Roman" w:hAnsi="Times New Roman" w:cs="Times New Roman"/>
          <w:b/>
          <w:sz w:val="24"/>
          <w:szCs w:val="24"/>
        </w:rPr>
        <w:t>Human Services</w:t>
      </w:r>
      <w:r>
        <w:rPr>
          <w:rFonts w:ascii="Times New Roman" w:eastAsia="Times New Roman" w:hAnsi="Times New Roman" w:cs="Times New Roman"/>
          <w:b/>
          <w:sz w:val="24"/>
          <w:szCs w:val="24"/>
        </w:rPr>
        <w:t xml:space="preserve">: </w:t>
      </w:r>
      <w:r w:rsidRPr="00A31D52">
        <w:rPr>
          <w:rFonts w:ascii="Times New Roman" w:eastAsia="Times New Roman" w:hAnsi="Times New Roman" w:cs="Times New Roman"/>
        </w:rPr>
        <w:t>To support those agencies</w:t>
      </w:r>
      <w:r>
        <w:rPr>
          <w:rFonts w:ascii="Times New Roman" w:eastAsia="Times New Roman" w:hAnsi="Times New Roman" w:cs="Times New Roman"/>
        </w:rPr>
        <w:t xml:space="preserve"> that strengthen the quality of individual and family life by responding to personal and family emergencies, intervening early when individuals and families are at risk of serious problems, and providing for basic needs when individuals and families cannot provide for themselves. </w:t>
      </w:r>
    </w:p>
    <w:p w14:paraId="10A265FD" w14:textId="77777777" w:rsidR="00524E24" w:rsidRDefault="00524E24" w:rsidP="00676787">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1D9C">
        <w:rPr>
          <w:rFonts w:ascii="Times New Roman" w:eastAsia="Times New Roman" w:hAnsi="Times New Roman" w:cs="Times New Roman"/>
        </w:rPr>
        <w:t>Addresses basic human needs of food, shelter, clothing and seeking solutions to social problems.</w:t>
      </w:r>
    </w:p>
    <w:p w14:paraId="412F4818" w14:textId="77777777" w:rsidR="00524E24" w:rsidRDefault="00524E24" w:rsidP="00676787">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4DED8880" w14:textId="77777777" w:rsidR="00524E24" w:rsidRDefault="00524E24" w:rsidP="00676787">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2C9A70CA" w14:textId="77777777" w:rsidR="00524E24" w:rsidRDefault="00524E24" w:rsidP="00676787">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79967786" w14:textId="77777777" w:rsidR="00524E24" w:rsidRDefault="00524E24" w:rsidP="00524E24">
      <w:pPr>
        <w:overflowPunct w:val="0"/>
        <w:autoSpaceDE w:val="0"/>
        <w:autoSpaceDN w:val="0"/>
        <w:adjustRightInd w:val="0"/>
        <w:spacing w:after="0" w:line="240" w:lineRule="auto"/>
        <w:textAlignment w:val="baseline"/>
        <w:rPr>
          <w:rFonts w:ascii="Times New Roman" w:eastAsia="Times New Roman" w:hAnsi="Times New Roman" w:cs="Times New Roman"/>
          <w:szCs w:val="20"/>
        </w:rPr>
        <w:sectPr w:rsidR="00524E24" w:rsidSect="00524E24">
          <w:type w:val="continuous"/>
          <w:pgSz w:w="12240" w:h="15840"/>
          <w:pgMar w:top="1440" w:right="1800" w:bottom="1440" w:left="1800" w:header="720" w:footer="720" w:gutter="0"/>
          <w:cols w:num="2" w:space="720"/>
        </w:sectPr>
      </w:pPr>
    </w:p>
    <w:p w14:paraId="1C744685" w14:textId="32E1E560" w:rsidR="00524E24" w:rsidRPr="00676787" w:rsidRDefault="00524E24" w:rsidP="00524E24">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Pr>
          <w:rFonts w:ascii="Times New Roman" w:eastAsia="Times New Roman" w:hAnsi="Times New Roman" w:cs="Times New Roman"/>
          <w:szCs w:val="20"/>
        </w:rPr>
        <w:t>T</w:t>
      </w:r>
      <w:r w:rsidRPr="00676787">
        <w:rPr>
          <w:rFonts w:ascii="Times New Roman" w:eastAsia="Times New Roman" w:hAnsi="Times New Roman" w:cs="Times New Roman"/>
          <w:szCs w:val="20"/>
        </w:rPr>
        <w:t xml:space="preserve">hese </w:t>
      </w:r>
      <w:r w:rsidRPr="00F24A9B">
        <w:rPr>
          <w:rFonts w:ascii="Times New Roman" w:eastAsia="Times New Roman" w:hAnsi="Times New Roman" w:cs="Times New Roman"/>
          <w:szCs w:val="20"/>
        </w:rPr>
        <w:t>descriptions are not meant to provide an exhaustive list of all activities the Fairfield County Foundation will support. We encourage you to call our</w:t>
      </w:r>
      <w:r w:rsidR="00E567EE" w:rsidRPr="00F24A9B">
        <w:rPr>
          <w:rFonts w:ascii="Times New Roman" w:eastAsia="Times New Roman" w:hAnsi="Times New Roman" w:cs="Times New Roman"/>
          <w:szCs w:val="20"/>
        </w:rPr>
        <w:t xml:space="preserve"> office</w:t>
      </w:r>
      <w:r w:rsidRPr="00F24A9B">
        <w:rPr>
          <w:rFonts w:ascii="Times New Roman" w:eastAsia="Times New Roman" w:hAnsi="Times New Roman" w:cs="Times New Roman"/>
          <w:szCs w:val="20"/>
        </w:rPr>
        <w:t xml:space="preserve"> at 740-654-8451 to discuss whether your ideas fit within our guidelines</w:t>
      </w:r>
      <w:r w:rsidR="00E567EE" w:rsidRPr="00F24A9B">
        <w:rPr>
          <w:rFonts w:ascii="Times New Roman" w:eastAsia="Times New Roman" w:hAnsi="Times New Roman" w:cs="Times New Roman"/>
          <w:szCs w:val="20"/>
        </w:rPr>
        <w:t xml:space="preserve"> with our Program Officer</w:t>
      </w:r>
      <w:r w:rsidR="001477A0">
        <w:rPr>
          <w:rFonts w:ascii="Times New Roman" w:eastAsia="Times New Roman" w:hAnsi="Times New Roman" w:cs="Times New Roman"/>
          <w:szCs w:val="20"/>
        </w:rPr>
        <w:t>, Abby King,</w:t>
      </w:r>
      <w:r w:rsidR="00E567EE" w:rsidRPr="00F24A9B">
        <w:rPr>
          <w:rFonts w:ascii="Times New Roman" w:eastAsia="Times New Roman" w:hAnsi="Times New Roman" w:cs="Times New Roman"/>
          <w:szCs w:val="20"/>
        </w:rPr>
        <w:t xml:space="preserve"> prior to filling out an application</w:t>
      </w:r>
      <w:r w:rsidRPr="00F24A9B">
        <w:rPr>
          <w:rFonts w:ascii="Times New Roman" w:eastAsia="Times New Roman" w:hAnsi="Times New Roman" w:cs="Times New Roman"/>
          <w:szCs w:val="20"/>
        </w:rPr>
        <w:t xml:space="preserve">. </w:t>
      </w:r>
      <w:r w:rsidR="00EA1348">
        <w:rPr>
          <w:rFonts w:ascii="Times New Roman" w:eastAsia="Times New Roman" w:hAnsi="Times New Roman" w:cs="Times New Roman"/>
          <w:szCs w:val="20"/>
        </w:rPr>
        <w:t xml:space="preserve">You may also email </w:t>
      </w:r>
      <w:r w:rsidR="00EA1348" w:rsidRPr="004B06DB">
        <w:rPr>
          <w:rFonts w:ascii="Times New Roman" w:eastAsia="Times New Roman" w:hAnsi="Times New Roman" w:cs="Times New Roman"/>
          <w:szCs w:val="20"/>
        </w:rPr>
        <w:t>aking@fairfie</w:t>
      </w:r>
      <w:r w:rsidR="006C6C4E">
        <w:rPr>
          <w:rFonts w:ascii="Times New Roman" w:eastAsia="Times New Roman" w:hAnsi="Times New Roman" w:cs="Times New Roman"/>
          <w:szCs w:val="20"/>
        </w:rPr>
        <w:t>l</w:t>
      </w:r>
      <w:r w:rsidR="00EA1348" w:rsidRPr="004B06DB">
        <w:rPr>
          <w:rFonts w:ascii="Times New Roman" w:eastAsia="Times New Roman" w:hAnsi="Times New Roman" w:cs="Times New Roman"/>
          <w:szCs w:val="20"/>
        </w:rPr>
        <w:t>dcountyfoundation.org</w:t>
      </w:r>
      <w:r w:rsidR="00EA1348">
        <w:rPr>
          <w:rFonts w:ascii="Times New Roman" w:eastAsia="Times New Roman" w:hAnsi="Times New Roman" w:cs="Times New Roman"/>
          <w:szCs w:val="20"/>
        </w:rPr>
        <w:t xml:space="preserve"> </w:t>
      </w:r>
      <w:r w:rsidR="00EF1D88">
        <w:rPr>
          <w:rFonts w:ascii="Times New Roman" w:eastAsia="Times New Roman" w:hAnsi="Times New Roman" w:cs="Times New Roman"/>
          <w:szCs w:val="20"/>
        </w:rPr>
        <w:t>to discuss grant projects.</w:t>
      </w:r>
      <w:r w:rsidRPr="00F24A9B">
        <w:rPr>
          <w:rFonts w:ascii="Times New Roman" w:eastAsia="Times New Roman" w:hAnsi="Times New Roman" w:cs="Times New Roman"/>
          <w:szCs w:val="20"/>
        </w:rPr>
        <w:t xml:space="preserve"> The Fairfield County Foundation is willing to consider any proposal that could have a major impact on our community, especially if funding is not available from any other source.</w:t>
      </w:r>
      <w:r w:rsidRPr="00E567EE">
        <w:rPr>
          <w:rFonts w:ascii="Times New Roman" w:eastAsia="Times New Roman" w:hAnsi="Times New Roman" w:cs="Times New Roman"/>
          <w:szCs w:val="20"/>
          <w:u w:val="single"/>
        </w:rPr>
        <w:t xml:space="preserve"> </w:t>
      </w:r>
    </w:p>
    <w:p w14:paraId="37632ABA" w14:textId="77777777" w:rsidR="004A10EA" w:rsidRPr="00676787" w:rsidRDefault="004A10EA" w:rsidP="006767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sectPr w:rsidR="004A10EA" w:rsidRPr="00676787" w:rsidSect="00524E24">
          <w:type w:val="continuous"/>
          <w:pgSz w:w="12240" w:h="15840"/>
          <w:pgMar w:top="1440" w:right="1800" w:bottom="1440" w:left="1800" w:header="720" w:footer="720" w:gutter="0"/>
          <w:cols w:space="720"/>
        </w:sectPr>
      </w:pPr>
    </w:p>
    <w:p w14:paraId="2CBB4AA7" w14:textId="06AF2DB3" w:rsidR="00434405" w:rsidRPr="001B7D27" w:rsidRDefault="00434405" w:rsidP="002F2C13">
      <w:pPr>
        <w:jc w:val="center"/>
        <w:rPr>
          <w:rFonts w:ascii="Times New Roman" w:hAnsi="Times New Roman" w:cs="Times New Roman"/>
          <w:sz w:val="24"/>
          <w:szCs w:val="24"/>
          <w:u w:val="single"/>
        </w:rPr>
      </w:pPr>
      <w:r w:rsidRPr="001B7D27">
        <w:rPr>
          <w:rFonts w:ascii="Times New Roman" w:hAnsi="Times New Roman" w:cs="Times New Roman"/>
          <w:b/>
          <w:bCs/>
          <w:sz w:val="24"/>
          <w:szCs w:val="24"/>
          <w:u w:val="single"/>
        </w:rPr>
        <w:lastRenderedPageBreak/>
        <w:t>ELIGIBILITY FOR FUNDING</w:t>
      </w:r>
    </w:p>
    <w:p w14:paraId="282BAA02" w14:textId="227DF608" w:rsidR="00434405" w:rsidRPr="001B7D27" w:rsidRDefault="00434405" w:rsidP="00434405">
      <w:pPr>
        <w:rPr>
          <w:rFonts w:ascii="Times New Roman" w:hAnsi="Times New Roman" w:cs="Times New Roman"/>
          <w:sz w:val="24"/>
          <w:szCs w:val="24"/>
        </w:rPr>
      </w:pPr>
      <w:r w:rsidRPr="001B7D27">
        <w:rPr>
          <w:rFonts w:ascii="Times New Roman" w:hAnsi="Times New Roman" w:cs="Times New Roman"/>
          <w:sz w:val="24"/>
          <w:szCs w:val="24"/>
        </w:rPr>
        <w:t>The Fairfield County Foundation makes grants to tax-exempt 501(c)(3) organizations</w:t>
      </w:r>
      <w:r w:rsidR="00E119CC">
        <w:rPr>
          <w:rFonts w:ascii="Times New Roman" w:hAnsi="Times New Roman" w:cs="Times New Roman"/>
          <w:sz w:val="24"/>
          <w:szCs w:val="24"/>
        </w:rPr>
        <w:t xml:space="preserve"> </w:t>
      </w:r>
      <w:r w:rsidR="005E4C7E">
        <w:rPr>
          <w:rFonts w:ascii="Times New Roman" w:hAnsi="Times New Roman" w:cs="Times New Roman"/>
          <w:sz w:val="24"/>
          <w:szCs w:val="24"/>
        </w:rPr>
        <w:t>and</w:t>
      </w:r>
      <w:r w:rsidR="00E119CC">
        <w:rPr>
          <w:rFonts w:ascii="Times New Roman" w:hAnsi="Times New Roman" w:cs="Times New Roman"/>
          <w:sz w:val="24"/>
          <w:szCs w:val="24"/>
        </w:rPr>
        <w:t xml:space="preserve"> government agencies</w:t>
      </w:r>
      <w:r w:rsidRPr="001B7D27">
        <w:rPr>
          <w:rFonts w:ascii="Times New Roman" w:hAnsi="Times New Roman" w:cs="Times New Roman"/>
          <w:sz w:val="24"/>
          <w:szCs w:val="24"/>
        </w:rPr>
        <w:t xml:space="preserve"> operating or proposing to operate programs/projects that benefit Fairfield County residents. While the Foundation would like to support all the important work that is carried out by Fairfield County’s organizations, its financial resources are limited. Therefore, decisions about funding projects that are submitted by grant applicants will be made with the following guidelines in mind: </w:t>
      </w:r>
    </w:p>
    <w:p w14:paraId="2E25D130" w14:textId="77777777" w:rsidR="00434405" w:rsidRPr="001B7D27" w:rsidRDefault="00434405" w:rsidP="00434405">
      <w:pPr>
        <w:spacing w:after="0" w:line="240" w:lineRule="auto"/>
        <w:rPr>
          <w:rFonts w:ascii="Times New Roman" w:hAnsi="Times New Roman" w:cs="Times New Roman"/>
          <w:b/>
          <w:bCs/>
          <w:i/>
          <w:iCs/>
          <w:sz w:val="24"/>
          <w:szCs w:val="24"/>
        </w:rPr>
      </w:pPr>
      <w:r w:rsidRPr="001B7D27">
        <w:rPr>
          <w:rFonts w:ascii="Times New Roman" w:hAnsi="Times New Roman" w:cs="Times New Roman"/>
          <w:b/>
          <w:bCs/>
          <w:i/>
          <w:iCs/>
          <w:sz w:val="24"/>
          <w:szCs w:val="24"/>
        </w:rPr>
        <w:t xml:space="preserve">The Fairfield County Foundation has a preference for proposals that: </w:t>
      </w:r>
    </w:p>
    <w:p w14:paraId="7BD6FCB2" w14:textId="77777777" w:rsidR="00434405" w:rsidRPr="001B7D27" w:rsidRDefault="00434405" w:rsidP="00434405">
      <w:pPr>
        <w:spacing w:after="0" w:line="240" w:lineRule="auto"/>
        <w:ind w:left="180" w:hanging="180"/>
        <w:rPr>
          <w:rFonts w:ascii="Times New Roman" w:hAnsi="Times New Roman" w:cs="Times New Roman"/>
          <w:sz w:val="24"/>
          <w:szCs w:val="24"/>
        </w:rPr>
      </w:pPr>
      <w:r w:rsidRPr="001B7D27">
        <w:rPr>
          <w:rFonts w:ascii="Times New Roman" w:hAnsi="Times New Roman" w:cs="Times New Roman"/>
          <w:sz w:val="24"/>
          <w:szCs w:val="24"/>
        </w:rPr>
        <w:t xml:space="preserve">• Develop innovative, creative, and practical solutions to both current and emerging community needs. </w:t>
      </w:r>
    </w:p>
    <w:p w14:paraId="01A925D7" w14:textId="77777777" w:rsidR="00434405" w:rsidRPr="001B7D27" w:rsidRDefault="00434405" w:rsidP="00434405">
      <w:pPr>
        <w:spacing w:after="0" w:line="240" w:lineRule="auto"/>
        <w:ind w:left="180" w:hanging="180"/>
        <w:rPr>
          <w:rFonts w:ascii="Times New Roman" w:hAnsi="Times New Roman" w:cs="Times New Roman"/>
          <w:sz w:val="24"/>
          <w:szCs w:val="24"/>
        </w:rPr>
      </w:pPr>
      <w:r w:rsidRPr="001B7D27">
        <w:rPr>
          <w:rFonts w:ascii="Times New Roman" w:hAnsi="Times New Roman" w:cs="Times New Roman"/>
          <w:sz w:val="24"/>
          <w:szCs w:val="24"/>
        </w:rPr>
        <w:t>• Create programs that enhance the quality of life for a substantial number of people, for seed money or a start- up.</w:t>
      </w:r>
    </w:p>
    <w:p w14:paraId="511D4F3E" w14:textId="77777777" w:rsidR="00434405" w:rsidRPr="001B7D27" w:rsidRDefault="00434405" w:rsidP="00434405">
      <w:pPr>
        <w:spacing w:after="0" w:line="240" w:lineRule="auto"/>
        <w:rPr>
          <w:rFonts w:ascii="Times New Roman" w:hAnsi="Times New Roman" w:cs="Times New Roman"/>
          <w:sz w:val="24"/>
          <w:szCs w:val="24"/>
        </w:rPr>
      </w:pPr>
      <w:r w:rsidRPr="001B7D27">
        <w:rPr>
          <w:rFonts w:ascii="Times New Roman" w:hAnsi="Times New Roman" w:cs="Times New Roman"/>
          <w:sz w:val="24"/>
          <w:szCs w:val="24"/>
        </w:rPr>
        <w:t xml:space="preserve">• Encourage volunteerism, civic and community involvement. </w:t>
      </w:r>
    </w:p>
    <w:p w14:paraId="6C75E8D2" w14:textId="0B9DACCE" w:rsidR="00434405" w:rsidRPr="001B7D27" w:rsidRDefault="00434405" w:rsidP="00434405">
      <w:pPr>
        <w:spacing w:after="0" w:line="240" w:lineRule="auto"/>
        <w:ind w:left="180" w:hanging="180"/>
        <w:rPr>
          <w:rFonts w:ascii="Times New Roman" w:hAnsi="Times New Roman" w:cs="Times New Roman"/>
          <w:sz w:val="24"/>
          <w:szCs w:val="24"/>
        </w:rPr>
      </w:pPr>
      <w:r w:rsidRPr="001B7D27">
        <w:rPr>
          <w:rFonts w:ascii="Times New Roman" w:hAnsi="Times New Roman" w:cs="Times New Roman"/>
          <w:sz w:val="24"/>
          <w:szCs w:val="24"/>
        </w:rPr>
        <w:t xml:space="preserve">• Facilitate compassion, </w:t>
      </w:r>
      <w:r w:rsidR="00571863" w:rsidRPr="001B7D27">
        <w:rPr>
          <w:rFonts w:ascii="Times New Roman" w:hAnsi="Times New Roman" w:cs="Times New Roman"/>
          <w:sz w:val="24"/>
          <w:szCs w:val="24"/>
        </w:rPr>
        <w:t>efficiency,</w:t>
      </w:r>
      <w:r w:rsidRPr="001B7D27">
        <w:rPr>
          <w:rFonts w:ascii="Times New Roman" w:hAnsi="Times New Roman" w:cs="Times New Roman"/>
          <w:sz w:val="24"/>
          <w:szCs w:val="24"/>
        </w:rPr>
        <w:t xml:space="preserve"> and responsibility in the distribution of social services to the community.</w:t>
      </w:r>
    </w:p>
    <w:p w14:paraId="0271A9CB" w14:textId="77777777" w:rsidR="00434405" w:rsidRPr="001B7D27" w:rsidRDefault="00434405" w:rsidP="00434405">
      <w:pPr>
        <w:spacing w:after="0" w:line="240" w:lineRule="auto"/>
        <w:rPr>
          <w:rFonts w:ascii="Times New Roman" w:hAnsi="Times New Roman" w:cs="Times New Roman"/>
          <w:sz w:val="24"/>
          <w:szCs w:val="24"/>
        </w:rPr>
      </w:pPr>
      <w:r w:rsidRPr="001B7D27">
        <w:rPr>
          <w:rFonts w:ascii="Times New Roman" w:hAnsi="Times New Roman" w:cs="Times New Roman"/>
          <w:sz w:val="24"/>
          <w:szCs w:val="24"/>
        </w:rPr>
        <w:t>• Support projects that create a long-term physical community resource.</w:t>
      </w:r>
    </w:p>
    <w:p w14:paraId="5D8B7AA1" w14:textId="77777777" w:rsidR="00434405" w:rsidRPr="001B7D27" w:rsidRDefault="00434405" w:rsidP="00434405">
      <w:pPr>
        <w:spacing w:after="0" w:line="240" w:lineRule="auto"/>
        <w:ind w:left="180" w:hanging="180"/>
        <w:rPr>
          <w:rFonts w:ascii="Times New Roman" w:hAnsi="Times New Roman" w:cs="Times New Roman"/>
          <w:sz w:val="24"/>
          <w:szCs w:val="24"/>
        </w:rPr>
      </w:pPr>
      <w:r w:rsidRPr="001B7D27">
        <w:rPr>
          <w:rFonts w:ascii="Times New Roman" w:hAnsi="Times New Roman" w:cs="Times New Roman"/>
          <w:sz w:val="24"/>
          <w:szCs w:val="24"/>
        </w:rPr>
        <w:t>• Demonstrate that the funds will be well-managed and effectively expended and that the project will become self-supporting when grant dollars end.</w:t>
      </w:r>
    </w:p>
    <w:p w14:paraId="4AEC60EF" w14:textId="20B9950C" w:rsidR="00434405" w:rsidRPr="001B7D27" w:rsidRDefault="00434405" w:rsidP="00434405">
      <w:pPr>
        <w:spacing w:after="0" w:line="240" w:lineRule="auto"/>
        <w:ind w:left="180" w:hanging="180"/>
        <w:rPr>
          <w:rFonts w:ascii="Times New Roman" w:hAnsi="Times New Roman" w:cs="Times New Roman"/>
          <w:sz w:val="24"/>
          <w:szCs w:val="24"/>
        </w:rPr>
      </w:pPr>
      <w:r w:rsidRPr="001B7D27">
        <w:rPr>
          <w:rFonts w:ascii="Times New Roman" w:hAnsi="Times New Roman" w:cs="Times New Roman"/>
          <w:sz w:val="24"/>
          <w:szCs w:val="24"/>
        </w:rPr>
        <w:t xml:space="preserve">• Play a role in assuring mutuality of interest, </w:t>
      </w:r>
      <w:r w:rsidR="00571863" w:rsidRPr="001B7D27">
        <w:rPr>
          <w:rFonts w:ascii="Times New Roman" w:hAnsi="Times New Roman" w:cs="Times New Roman"/>
          <w:sz w:val="24"/>
          <w:szCs w:val="24"/>
        </w:rPr>
        <w:t>efficiency,</w:t>
      </w:r>
      <w:r w:rsidRPr="001B7D27">
        <w:rPr>
          <w:rFonts w:ascii="Times New Roman" w:hAnsi="Times New Roman" w:cs="Times New Roman"/>
          <w:sz w:val="24"/>
          <w:szCs w:val="24"/>
        </w:rPr>
        <w:t xml:space="preserve"> and the elimination of duplication of services.</w:t>
      </w:r>
    </w:p>
    <w:p w14:paraId="694F97A0" w14:textId="5876093E" w:rsidR="00434405" w:rsidRPr="001B7D27" w:rsidRDefault="00434405" w:rsidP="00434405">
      <w:pPr>
        <w:spacing w:after="0" w:line="240" w:lineRule="auto"/>
        <w:ind w:left="180" w:hanging="180"/>
        <w:rPr>
          <w:rFonts w:ascii="Times New Roman" w:hAnsi="Times New Roman" w:cs="Times New Roman"/>
          <w:sz w:val="24"/>
          <w:szCs w:val="24"/>
        </w:rPr>
      </w:pPr>
      <w:r w:rsidRPr="001B7D27">
        <w:rPr>
          <w:rFonts w:ascii="Times New Roman" w:hAnsi="Times New Roman" w:cs="Times New Roman"/>
          <w:sz w:val="24"/>
          <w:szCs w:val="24"/>
        </w:rPr>
        <w:t xml:space="preserve">• </w:t>
      </w:r>
      <w:r w:rsidR="005B6AE7">
        <w:rPr>
          <w:rFonts w:ascii="Times New Roman" w:hAnsi="Times New Roman" w:cs="Times New Roman"/>
          <w:sz w:val="24"/>
          <w:szCs w:val="24"/>
        </w:rPr>
        <w:t>U</w:t>
      </w:r>
      <w:r w:rsidR="005B6AE7" w:rsidRPr="001B7D27">
        <w:rPr>
          <w:rFonts w:ascii="Times New Roman" w:hAnsi="Times New Roman" w:cs="Times New Roman"/>
          <w:sz w:val="24"/>
          <w:szCs w:val="24"/>
        </w:rPr>
        <w:t>tilize matching funds</w:t>
      </w:r>
      <w:r w:rsidR="005B6AE7">
        <w:rPr>
          <w:rFonts w:ascii="Times New Roman" w:hAnsi="Times New Roman" w:cs="Times New Roman"/>
          <w:sz w:val="24"/>
          <w:szCs w:val="24"/>
        </w:rPr>
        <w:t xml:space="preserve">- a </w:t>
      </w:r>
      <w:r w:rsidRPr="001B7D27">
        <w:rPr>
          <w:rFonts w:ascii="Times New Roman" w:hAnsi="Times New Roman" w:cs="Times New Roman"/>
          <w:sz w:val="24"/>
          <w:szCs w:val="24"/>
        </w:rPr>
        <w:t>project in which the Foundation is a partner, rather than the sole funder</w:t>
      </w:r>
      <w:r w:rsidR="005B6AE7">
        <w:rPr>
          <w:rFonts w:ascii="Times New Roman" w:hAnsi="Times New Roman" w:cs="Times New Roman"/>
          <w:sz w:val="24"/>
          <w:szCs w:val="24"/>
        </w:rPr>
        <w:t>.</w:t>
      </w:r>
      <w:r w:rsidRPr="001B7D27">
        <w:rPr>
          <w:rFonts w:ascii="Times New Roman" w:hAnsi="Times New Roman" w:cs="Times New Roman"/>
          <w:sz w:val="24"/>
          <w:szCs w:val="24"/>
        </w:rPr>
        <w:t xml:space="preserve"> </w:t>
      </w:r>
    </w:p>
    <w:p w14:paraId="2D78B70F" w14:textId="77777777" w:rsidR="00434405" w:rsidRPr="001B7D27" w:rsidRDefault="00434405" w:rsidP="00434405">
      <w:pPr>
        <w:spacing w:after="0" w:line="240" w:lineRule="auto"/>
        <w:rPr>
          <w:rFonts w:ascii="Times New Roman" w:hAnsi="Times New Roman" w:cs="Times New Roman"/>
          <w:sz w:val="24"/>
          <w:szCs w:val="24"/>
        </w:rPr>
      </w:pPr>
    </w:p>
    <w:p w14:paraId="0B137D70" w14:textId="77777777" w:rsidR="00434405" w:rsidRPr="001B7D27" w:rsidRDefault="00434405" w:rsidP="00434405">
      <w:pPr>
        <w:spacing w:after="0"/>
        <w:rPr>
          <w:rFonts w:ascii="Times New Roman" w:hAnsi="Times New Roman" w:cs="Times New Roman"/>
          <w:b/>
          <w:bCs/>
          <w:i/>
          <w:iCs/>
          <w:sz w:val="24"/>
          <w:szCs w:val="24"/>
        </w:rPr>
      </w:pPr>
      <w:r w:rsidRPr="001B7D27">
        <w:rPr>
          <w:rFonts w:ascii="Times New Roman" w:hAnsi="Times New Roman" w:cs="Times New Roman"/>
          <w:b/>
          <w:bCs/>
          <w:i/>
          <w:iCs/>
          <w:sz w:val="24"/>
          <w:szCs w:val="24"/>
        </w:rPr>
        <w:t xml:space="preserve">The Fairfield County Foundation normally does not fund: </w:t>
      </w:r>
    </w:p>
    <w:p w14:paraId="05BFF401" w14:textId="0C7ECD82" w:rsidR="00434405" w:rsidRPr="001B7D27" w:rsidRDefault="00434405" w:rsidP="00434405">
      <w:pPr>
        <w:spacing w:after="0" w:line="240" w:lineRule="auto"/>
        <w:rPr>
          <w:rFonts w:ascii="Times New Roman" w:hAnsi="Times New Roman" w:cs="Times New Roman"/>
          <w:sz w:val="24"/>
          <w:szCs w:val="24"/>
        </w:rPr>
      </w:pPr>
      <w:r w:rsidRPr="001B7D27">
        <w:rPr>
          <w:rFonts w:ascii="Times New Roman" w:hAnsi="Times New Roman" w:cs="Times New Roman"/>
          <w:sz w:val="24"/>
          <w:szCs w:val="24"/>
        </w:rPr>
        <w:t xml:space="preserve">• Ongoing operating expenses, including salaries, utilities, and annual campaigns </w:t>
      </w:r>
    </w:p>
    <w:p w14:paraId="30007453" w14:textId="417DA70F" w:rsidR="00434405" w:rsidRPr="001B7D27" w:rsidRDefault="00434405" w:rsidP="00434405">
      <w:pPr>
        <w:spacing w:after="0" w:line="240" w:lineRule="auto"/>
        <w:rPr>
          <w:rFonts w:ascii="Times New Roman" w:hAnsi="Times New Roman" w:cs="Times New Roman"/>
          <w:sz w:val="24"/>
          <w:szCs w:val="24"/>
        </w:rPr>
      </w:pPr>
      <w:r w:rsidRPr="001B7D27">
        <w:rPr>
          <w:rFonts w:ascii="Times New Roman" w:hAnsi="Times New Roman" w:cs="Times New Roman"/>
          <w:sz w:val="24"/>
          <w:szCs w:val="24"/>
        </w:rPr>
        <w:t xml:space="preserve">• Projects that promote any specific religion or belief </w:t>
      </w:r>
    </w:p>
    <w:p w14:paraId="1C7B6334" w14:textId="77777777" w:rsidR="00434405" w:rsidRPr="001B7D27" w:rsidRDefault="00434405" w:rsidP="00434405">
      <w:pPr>
        <w:spacing w:after="0" w:line="240" w:lineRule="auto"/>
        <w:rPr>
          <w:rFonts w:ascii="Times New Roman" w:hAnsi="Times New Roman" w:cs="Times New Roman"/>
          <w:sz w:val="24"/>
          <w:szCs w:val="24"/>
        </w:rPr>
      </w:pPr>
      <w:r w:rsidRPr="001B7D27">
        <w:rPr>
          <w:rFonts w:ascii="Times New Roman" w:hAnsi="Times New Roman" w:cs="Times New Roman"/>
          <w:sz w:val="24"/>
          <w:szCs w:val="24"/>
        </w:rPr>
        <w:t xml:space="preserve">• Budget deficits or debt reduction </w:t>
      </w:r>
    </w:p>
    <w:p w14:paraId="44998D91" w14:textId="77777777" w:rsidR="00434405" w:rsidRPr="001B7D27" w:rsidRDefault="00434405" w:rsidP="00434405">
      <w:pPr>
        <w:spacing w:after="0" w:line="240" w:lineRule="auto"/>
        <w:rPr>
          <w:rFonts w:ascii="Times New Roman" w:hAnsi="Times New Roman" w:cs="Times New Roman"/>
          <w:sz w:val="24"/>
          <w:szCs w:val="24"/>
        </w:rPr>
      </w:pPr>
      <w:r w:rsidRPr="001B7D27">
        <w:rPr>
          <w:rFonts w:ascii="Times New Roman" w:hAnsi="Times New Roman" w:cs="Times New Roman"/>
          <w:sz w:val="24"/>
          <w:szCs w:val="24"/>
        </w:rPr>
        <w:t xml:space="preserve">• Lobbying and/or political activity </w:t>
      </w:r>
    </w:p>
    <w:p w14:paraId="51D8DF0C" w14:textId="77777777" w:rsidR="00434405" w:rsidRPr="001B7D27" w:rsidRDefault="00434405" w:rsidP="00434405">
      <w:pPr>
        <w:spacing w:after="0" w:line="240" w:lineRule="auto"/>
        <w:rPr>
          <w:rFonts w:ascii="Times New Roman" w:hAnsi="Times New Roman" w:cs="Times New Roman"/>
          <w:sz w:val="24"/>
          <w:szCs w:val="24"/>
        </w:rPr>
      </w:pPr>
      <w:r w:rsidRPr="001B7D27">
        <w:rPr>
          <w:rFonts w:ascii="Times New Roman" w:hAnsi="Times New Roman" w:cs="Times New Roman"/>
          <w:sz w:val="24"/>
          <w:szCs w:val="24"/>
        </w:rPr>
        <w:t xml:space="preserve">• Endowment funds </w:t>
      </w:r>
    </w:p>
    <w:p w14:paraId="07F1B45E" w14:textId="1D522D88" w:rsidR="00434405" w:rsidRPr="001B7D27" w:rsidRDefault="00434405" w:rsidP="00434405">
      <w:pPr>
        <w:spacing w:after="0" w:line="240" w:lineRule="auto"/>
        <w:ind w:left="180" w:hanging="180"/>
        <w:rPr>
          <w:rFonts w:ascii="Times New Roman" w:hAnsi="Times New Roman" w:cs="Times New Roman"/>
          <w:sz w:val="24"/>
          <w:szCs w:val="24"/>
        </w:rPr>
      </w:pPr>
      <w:r w:rsidRPr="001B7D27">
        <w:rPr>
          <w:rFonts w:ascii="Times New Roman" w:hAnsi="Times New Roman" w:cs="Times New Roman"/>
          <w:sz w:val="24"/>
          <w:szCs w:val="24"/>
        </w:rPr>
        <w:t>• Capital improvements to buildings and property not owned by the organization or covered by a long-term lease</w:t>
      </w:r>
    </w:p>
    <w:p w14:paraId="5EA127EE" w14:textId="74A969FC" w:rsidR="00434405" w:rsidRPr="001B7D27" w:rsidRDefault="00434405" w:rsidP="00434405">
      <w:pPr>
        <w:spacing w:after="0" w:line="240" w:lineRule="auto"/>
        <w:rPr>
          <w:rFonts w:ascii="Times New Roman" w:hAnsi="Times New Roman" w:cs="Times New Roman"/>
          <w:sz w:val="24"/>
          <w:szCs w:val="24"/>
        </w:rPr>
      </w:pPr>
      <w:r w:rsidRPr="001B7D27">
        <w:rPr>
          <w:rFonts w:ascii="Times New Roman" w:hAnsi="Times New Roman" w:cs="Times New Roman"/>
          <w:sz w:val="24"/>
          <w:szCs w:val="24"/>
        </w:rPr>
        <w:t>• Work or projects that are already underway or have been completed</w:t>
      </w:r>
    </w:p>
    <w:p w14:paraId="43547CC3" w14:textId="2253CF80" w:rsidR="00F24A9B" w:rsidRPr="001B7D27" w:rsidRDefault="00434405" w:rsidP="00434405">
      <w:pPr>
        <w:spacing w:after="0" w:line="240" w:lineRule="auto"/>
        <w:ind w:left="180" w:hanging="180"/>
        <w:rPr>
          <w:rFonts w:ascii="Times New Roman" w:hAnsi="Times New Roman" w:cs="Times New Roman"/>
          <w:sz w:val="24"/>
          <w:szCs w:val="24"/>
        </w:rPr>
      </w:pPr>
      <w:r w:rsidRPr="001B7D27">
        <w:rPr>
          <w:rFonts w:ascii="Times New Roman" w:hAnsi="Times New Roman" w:cs="Times New Roman"/>
          <w:sz w:val="24"/>
          <w:szCs w:val="24"/>
        </w:rPr>
        <w:t xml:space="preserve">• Grants to organizations that have received a </w:t>
      </w:r>
      <w:r w:rsidR="002E28BC" w:rsidRPr="001B7D27">
        <w:rPr>
          <w:rFonts w:ascii="Times New Roman" w:hAnsi="Times New Roman" w:cs="Times New Roman"/>
          <w:sz w:val="24"/>
          <w:szCs w:val="24"/>
        </w:rPr>
        <w:t>Fairfield County Foundation</w:t>
      </w:r>
      <w:r w:rsidRPr="001B7D27">
        <w:rPr>
          <w:rFonts w:ascii="Times New Roman" w:hAnsi="Times New Roman" w:cs="Times New Roman"/>
          <w:sz w:val="24"/>
          <w:szCs w:val="24"/>
        </w:rPr>
        <w:t xml:space="preserve"> grant for the same or a similar project in the last 12 months</w:t>
      </w:r>
    </w:p>
    <w:p w14:paraId="5911F1FE" w14:textId="0C52D884" w:rsidR="00F24A9B" w:rsidRDefault="00F24A9B" w:rsidP="00F24A9B">
      <w:pPr>
        <w:spacing w:after="0" w:line="240" w:lineRule="auto"/>
        <w:ind w:left="180" w:hanging="180"/>
        <w:rPr>
          <w:rFonts w:ascii="Times New Roman" w:hAnsi="Times New Roman" w:cs="Times New Roman"/>
          <w:sz w:val="24"/>
          <w:szCs w:val="24"/>
        </w:rPr>
      </w:pPr>
      <w:r w:rsidRPr="001B7D27">
        <w:rPr>
          <w:rFonts w:ascii="Times New Roman" w:hAnsi="Times New Roman" w:cs="Times New Roman"/>
          <w:sz w:val="24"/>
          <w:szCs w:val="24"/>
        </w:rPr>
        <w:t>• Service organizations, Booster clubs or National Organizations without a local chapter</w:t>
      </w:r>
    </w:p>
    <w:p w14:paraId="23B921EA" w14:textId="0F58172C" w:rsidR="00E119CC" w:rsidRDefault="00E119CC" w:rsidP="00E119CC">
      <w:pPr>
        <w:spacing w:after="0" w:line="240" w:lineRule="auto"/>
        <w:ind w:left="180" w:hanging="180"/>
        <w:rPr>
          <w:rFonts w:ascii="Times New Roman" w:hAnsi="Times New Roman" w:cs="Times New Roman"/>
          <w:sz w:val="24"/>
          <w:szCs w:val="24"/>
        </w:rPr>
      </w:pPr>
      <w:r w:rsidRPr="001B7D27">
        <w:rPr>
          <w:rFonts w:ascii="Times New Roman" w:hAnsi="Times New Roman" w:cs="Times New Roman"/>
          <w:sz w:val="24"/>
          <w:szCs w:val="24"/>
        </w:rPr>
        <w:t>• Service</w:t>
      </w:r>
      <w:r>
        <w:rPr>
          <w:rFonts w:ascii="Times New Roman" w:hAnsi="Times New Roman" w:cs="Times New Roman"/>
          <w:sz w:val="24"/>
          <w:szCs w:val="24"/>
        </w:rPr>
        <w:t xml:space="preserve">s, equipment, or infrastructure normally expected to be funded by taxpayers </w:t>
      </w:r>
    </w:p>
    <w:p w14:paraId="6148F3A7" w14:textId="77777777" w:rsidR="00E119CC" w:rsidRPr="001B7D27" w:rsidRDefault="00E119CC" w:rsidP="00F24A9B">
      <w:pPr>
        <w:spacing w:after="0" w:line="240" w:lineRule="auto"/>
        <w:ind w:left="180" w:hanging="180"/>
        <w:rPr>
          <w:rFonts w:ascii="Times New Roman" w:hAnsi="Times New Roman" w:cs="Times New Roman"/>
          <w:sz w:val="24"/>
          <w:szCs w:val="24"/>
        </w:rPr>
      </w:pPr>
    </w:p>
    <w:p w14:paraId="797F3A9B" w14:textId="77777777" w:rsidR="00676787" w:rsidRPr="001B7D2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0786D84" w14:textId="570E6008" w:rsidR="00434405" w:rsidRPr="001B7D27" w:rsidRDefault="00434405" w:rsidP="006767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D4EF55B" w14:textId="3B8B5384" w:rsidR="00676787" w:rsidRPr="001B7D2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1B7D27">
        <w:rPr>
          <w:rFonts w:ascii="Times New Roman" w:eastAsia="Times New Roman" w:hAnsi="Times New Roman" w:cs="Times New Roman"/>
          <w:sz w:val="24"/>
          <w:szCs w:val="24"/>
        </w:rPr>
        <w:t>To discuss your grant request, contact</w:t>
      </w:r>
      <w:r w:rsidR="00E279DA" w:rsidRPr="001B7D27">
        <w:rPr>
          <w:rFonts w:ascii="Times New Roman" w:eastAsia="Times New Roman" w:hAnsi="Times New Roman" w:cs="Times New Roman"/>
          <w:sz w:val="24"/>
          <w:szCs w:val="24"/>
        </w:rPr>
        <w:t xml:space="preserve"> our Program Officer</w:t>
      </w:r>
      <w:r w:rsidR="004B06DB">
        <w:rPr>
          <w:rFonts w:ascii="Times New Roman" w:eastAsia="Times New Roman" w:hAnsi="Times New Roman" w:cs="Times New Roman"/>
          <w:sz w:val="24"/>
          <w:szCs w:val="24"/>
        </w:rPr>
        <w:t>, Abby King</w:t>
      </w:r>
      <w:r w:rsidR="004B406D" w:rsidRPr="001B7D27">
        <w:rPr>
          <w:rFonts w:ascii="Times New Roman" w:eastAsia="Times New Roman" w:hAnsi="Times New Roman" w:cs="Times New Roman"/>
          <w:sz w:val="24"/>
          <w:szCs w:val="24"/>
        </w:rPr>
        <w:t>, M</w:t>
      </w:r>
      <w:r w:rsidRPr="001B7D27">
        <w:rPr>
          <w:rFonts w:ascii="Times New Roman" w:eastAsia="Times New Roman" w:hAnsi="Times New Roman" w:cs="Times New Roman"/>
          <w:sz w:val="24"/>
          <w:szCs w:val="24"/>
        </w:rPr>
        <w:t>onday through Friday between 9:00 a.m. and 4:00 p.m. at 740-654-8451</w:t>
      </w:r>
      <w:r w:rsidR="004B06DB">
        <w:rPr>
          <w:rFonts w:ascii="Times New Roman" w:eastAsia="Times New Roman" w:hAnsi="Times New Roman" w:cs="Times New Roman"/>
          <w:sz w:val="24"/>
          <w:szCs w:val="24"/>
        </w:rPr>
        <w:t xml:space="preserve"> or by email at aking@fairfieldcountyfoundation.org</w:t>
      </w:r>
      <w:r w:rsidRPr="001B7D27">
        <w:rPr>
          <w:rFonts w:ascii="Times New Roman" w:eastAsia="Times New Roman" w:hAnsi="Times New Roman" w:cs="Times New Roman"/>
          <w:sz w:val="24"/>
          <w:szCs w:val="24"/>
        </w:rPr>
        <w:t xml:space="preserve">. </w:t>
      </w:r>
    </w:p>
    <w:p w14:paraId="09279AC0" w14:textId="77777777" w:rsidR="00676787" w:rsidRPr="00676787" w:rsidRDefault="00676787" w:rsidP="006767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r w:rsidRPr="001B7D27">
        <w:rPr>
          <w:rFonts w:ascii="Times New Roman" w:eastAsia="Times New Roman" w:hAnsi="Times New Roman" w:cs="Times New Roman"/>
        </w:rPr>
        <w:br w:type="page"/>
      </w:r>
      <w:r w:rsidRPr="00676787">
        <w:rPr>
          <w:rFonts w:ascii="Times New Roman" w:eastAsia="Times New Roman" w:hAnsi="Times New Roman" w:cs="Times New Roman"/>
          <w:b/>
          <w:sz w:val="32"/>
          <w:szCs w:val="32"/>
        </w:rPr>
        <w:lastRenderedPageBreak/>
        <w:t>Applying for a Grant</w:t>
      </w:r>
    </w:p>
    <w:p w14:paraId="4F68606F" w14:textId="77777777" w:rsidR="00676787" w:rsidRPr="00676787" w:rsidRDefault="00676787" w:rsidP="00676787">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p w14:paraId="7248745D" w14:textId="77777777" w:rsidR="00676787" w:rsidRPr="008116C0"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8116C0">
        <w:rPr>
          <w:rFonts w:ascii="Times New Roman" w:eastAsia="Times New Roman" w:hAnsi="Times New Roman" w:cs="Times New Roman"/>
          <w:b/>
          <w:sz w:val="24"/>
          <w:szCs w:val="24"/>
          <w:u w:val="single"/>
        </w:rPr>
        <w:t>The Grant</w:t>
      </w:r>
      <w:r w:rsidR="00414F4D">
        <w:rPr>
          <w:rFonts w:ascii="Times New Roman" w:eastAsia="Times New Roman" w:hAnsi="Times New Roman" w:cs="Times New Roman"/>
          <w:b/>
          <w:sz w:val="24"/>
          <w:szCs w:val="24"/>
          <w:u w:val="single"/>
        </w:rPr>
        <w:t>-</w:t>
      </w:r>
      <w:r w:rsidRPr="008116C0">
        <w:rPr>
          <w:rFonts w:ascii="Times New Roman" w:eastAsia="Times New Roman" w:hAnsi="Times New Roman" w:cs="Times New Roman"/>
          <w:b/>
          <w:sz w:val="24"/>
          <w:szCs w:val="24"/>
          <w:u w:val="single"/>
        </w:rPr>
        <w:t>making Process</w:t>
      </w:r>
    </w:p>
    <w:p w14:paraId="60A4FF28" w14:textId="77777777" w:rsidR="008116C0" w:rsidRPr="00676787" w:rsidRDefault="008116C0" w:rsidP="0067678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34DD869C" w14:textId="729AFFBD" w:rsidR="00676787" w:rsidRP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676787">
        <w:rPr>
          <w:rFonts w:ascii="Times New Roman" w:eastAsia="Times New Roman" w:hAnsi="Times New Roman" w:cs="Times New Roman"/>
          <w:szCs w:val="20"/>
        </w:rPr>
        <w:t>Our goal is to make the grant</w:t>
      </w:r>
      <w:r w:rsidR="00EA61E8">
        <w:rPr>
          <w:rFonts w:ascii="Times New Roman" w:eastAsia="Times New Roman" w:hAnsi="Times New Roman" w:cs="Times New Roman"/>
          <w:szCs w:val="20"/>
        </w:rPr>
        <w:t xml:space="preserve"> </w:t>
      </w:r>
      <w:r w:rsidRPr="00676787">
        <w:rPr>
          <w:rFonts w:ascii="Times New Roman" w:eastAsia="Times New Roman" w:hAnsi="Times New Roman" w:cs="Times New Roman"/>
          <w:szCs w:val="20"/>
        </w:rPr>
        <w:t>writing process smooth and easy. Nonprofit organizations designated 501(c)(3) by the Internal Revenue Service</w:t>
      </w:r>
      <w:r w:rsidR="00FD2E57">
        <w:rPr>
          <w:rFonts w:ascii="Times New Roman" w:eastAsia="Times New Roman" w:hAnsi="Times New Roman" w:cs="Times New Roman"/>
          <w:szCs w:val="20"/>
        </w:rPr>
        <w:t xml:space="preserve"> or government ag</w:t>
      </w:r>
      <w:r w:rsidR="0031725D">
        <w:rPr>
          <w:rFonts w:ascii="Times New Roman" w:eastAsia="Times New Roman" w:hAnsi="Times New Roman" w:cs="Times New Roman"/>
          <w:szCs w:val="20"/>
        </w:rPr>
        <w:t>encies</w:t>
      </w:r>
      <w:r w:rsidRPr="00676787">
        <w:rPr>
          <w:rFonts w:ascii="Times New Roman" w:eastAsia="Times New Roman" w:hAnsi="Times New Roman" w:cs="Times New Roman"/>
          <w:szCs w:val="20"/>
        </w:rPr>
        <w:t xml:space="preserve"> physically located in and serving Fairfield County</w:t>
      </w:r>
      <w:r w:rsidR="00414F4D">
        <w:rPr>
          <w:rFonts w:ascii="Times New Roman" w:eastAsia="Times New Roman" w:hAnsi="Times New Roman" w:cs="Times New Roman"/>
          <w:szCs w:val="20"/>
        </w:rPr>
        <w:t>,</w:t>
      </w:r>
      <w:r w:rsidR="0031725D">
        <w:rPr>
          <w:rFonts w:ascii="Times New Roman" w:eastAsia="Times New Roman" w:hAnsi="Times New Roman" w:cs="Times New Roman"/>
          <w:szCs w:val="20"/>
        </w:rPr>
        <w:t xml:space="preserve"> Ohio</w:t>
      </w:r>
      <w:r w:rsidRPr="00676787">
        <w:rPr>
          <w:rFonts w:ascii="Times New Roman" w:eastAsia="Times New Roman" w:hAnsi="Times New Roman" w:cs="Times New Roman"/>
          <w:szCs w:val="20"/>
        </w:rPr>
        <w:t xml:space="preserve"> are eligible to apply for a grant.</w:t>
      </w:r>
      <w:r w:rsidR="00731BD1">
        <w:rPr>
          <w:rFonts w:ascii="Times New Roman" w:eastAsia="Times New Roman" w:hAnsi="Times New Roman" w:cs="Times New Roman"/>
          <w:szCs w:val="20"/>
        </w:rPr>
        <w:t xml:space="preserve"> As of 2022 the Foundation’s grant making process is fully done online. Interested parties may preview the </w:t>
      </w:r>
      <w:r w:rsidR="002F30D8">
        <w:rPr>
          <w:rFonts w:ascii="Times New Roman" w:eastAsia="Times New Roman" w:hAnsi="Times New Roman" w:cs="Times New Roman"/>
          <w:szCs w:val="20"/>
        </w:rPr>
        <w:t>applications and documents by visiting our website prior to creating a login at www.fairfieldcountyfoundation.org/grants</w:t>
      </w:r>
      <w:r w:rsidR="006B0F84">
        <w:rPr>
          <w:rFonts w:ascii="Times New Roman" w:eastAsia="Times New Roman" w:hAnsi="Times New Roman" w:cs="Times New Roman"/>
          <w:szCs w:val="20"/>
        </w:rPr>
        <w:t>.</w:t>
      </w:r>
    </w:p>
    <w:p w14:paraId="3181E9C9" w14:textId="77777777" w:rsidR="00676787" w:rsidRP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14:paraId="5FF29910" w14:textId="3F51EC7F" w:rsidR="00676787" w:rsidRDefault="00676787" w:rsidP="00676787">
      <w:pPr>
        <w:overflowPunct w:val="0"/>
        <w:autoSpaceDE w:val="0"/>
        <w:autoSpaceDN w:val="0"/>
        <w:adjustRightInd w:val="0"/>
        <w:spacing w:after="0" w:line="240" w:lineRule="auto"/>
        <w:textAlignment w:val="baseline"/>
        <w:rPr>
          <w:rFonts w:ascii="Times New Roman" w:eastAsia="Times New Roman" w:hAnsi="Times New Roman" w:cs="Times New Roman"/>
          <w:b/>
          <w:szCs w:val="20"/>
        </w:rPr>
      </w:pPr>
      <w:r w:rsidRPr="00676787">
        <w:rPr>
          <w:rFonts w:ascii="Times New Roman" w:eastAsia="Times New Roman" w:hAnsi="Times New Roman" w:cs="Times New Roman"/>
          <w:b/>
          <w:szCs w:val="20"/>
        </w:rPr>
        <w:t>To apply for a grant, please follow these steps:</w:t>
      </w:r>
    </w:p>
    <w:p w14:paraId="44EAA146" w14:textId="77777777" w:rsidR="006B0F84" w:rsidRPr="00676787" w:rsidRDefault="006B0F84" w:rsidP="00676787">
      <w:pPr>
        <w:overflowPunct w:val="0"/>
        <w:autoSpaceDE w:val="0"/>
        <w:autoSpaceDN w:val="0"/>
        <w:adjustRightInd w:val="0"/>
        <w:spacing w:after="0" w:line="240" w:lineRule="auto"/>
        <w:textAlignment w:val="baseline"/>
        <w:rPr>
          <w:rFonts w:ascii="Times New Roman" w:eastAsia="Times New Roman" w:hAnsi="Times New Roman" w:cs="Times New Roman"/>
          <w:b/>
          <w:szCs w:val="20"/>
        </w:rPr>
      </w:pPr>
    </w:p>
    <w:p w14:paraId="78E6DADE" w14:textId="058048A7" w:rsidR="00773A4E" w:rsidRDefault="00676787" w:rsidP="006B6A31">
      <w:pPr>
        <w:numPr>
          <w:ilvl w:val="0"/>
          <w:numId w:val="1"/>
        </w:numPr>
        <w:tabs>
          <w:tab w:val="left" w:pos="540"/>
          <w:tab w:val="left" w:pos="90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0C66B1">
        <w:rPr>
          <w:rFonts w:ascii="Times New Roman" w:eastAsia="Times New Roman" w:hAnsi="Times New Roman" w:cs="Times New Roman"/>
          <w:b/>
          <w:szCs w:val="20"/>
          <w:u w:val="single"/>
        </w:rPr>
        <w:t>Call the</w:t>
      </w:r>
      <w:r w:rsidR="00E567EE">
        <w:rPr>
          <w:rFonts w:ascii="Times New Roman" w:eastAsia="Times New Roman" w:hAnsi="Times New Roman" w:cs="Times New Roman"/>
          <w:b/>
          <w:szCs w:val="20"/>
          <w:u w:val="single"/>
        </w:rPr>
        <w:t xml:space="preserve"> office</w:t>
      </w:r>
      <w:r w:rsidR="001477A0">
        <w:rPr>
          <w:rFonts w:ascii="Times New Roman" w:eastAsia="Times New Roman" w:hAnsi="Times New Roman" w:cs="Times New Roman"/>
          <w:b/>
          <w:szCs w:val="20"/>
          <w:u w:val="single"/>
        </w:rPr>
        <w:t xml:space="preserve"> or email</w:t>
      </w:r>
      <w:r w:rsidR="00A72A44">
        <w:rPr>
          <w:rFonts w:ascii="Times New Roman" w:eastAsia="Times New Roman" w:hAnsi="Times New Roman" w:cs="Times New Roman"/>
          <w:b/>
          <w:szCs w:val="20"/>
          <w:u w:val="single"/>
        </w:rPr>
        <w:t xml:space="preserve"> </w:t>
      </w:r>
      <w:r w:rsidR="00E567EE">
        <w:rPr>
          <w:rFonts w:ascii="Times New Roman" w:eastAsia="Times New Roman" w:hAnsi="Times New Roman" w:cs="Times New Roman"/>
          <w:b/>
          <w:szCs w:val="20"/>
          <w:u w:val="single"/>
        </w:rPr>
        <w:t>Program Officer</w:t>
      </w:r>
      <w:r w:rsidR="00A72A44" w:rsidRPr="006F0CB1">
        <w:rPr>
          <w:rFonts w:ascii="Times New Roman" w:eastAsia="Times New Roman" w:hAnsi="Times New Roman" w:cs="Times New Roman"/>
          <w:bCs/>
          <w:szCs w:val="20"/>
        </w:rPr>
        <w:t>, Abby King</w:t>
      </w:r>
      <w:r w:rsidR="006F0CB1" w:rsidRPr="006F0CB1">
        <w:rPr>
          <w:rFonts w:ascii="Times New Roman" w:eastAsia="Times New Roman" w:hAnsi="Times New Roman" w:cs="Times New Roman"/>
          <w:bCs/>
          <w:szCs w:val="20"/>
        </w:rPr>
        <w:t xml:space="preserve"> (aking@fairfieldcountyfoundation.org)</w:t>
      </w:r>
      <w:r w:rsidR="00A72A44" w:rsidRPr="006F0CB1">
        <w:rPr>
          <w:rFonts w:ascii="Times New Roman" w:eastAsia="Times New Roman" w:hAnsi="Times New Roman" w:cs="Times New Roman"/>
          <w:bCs/>
          <w:szCs w:val="20"/>
        </w:rPr>
        <w:t>,</w:t>
      </w:r>
      <w:r w:rsidR="001477A0" w:rsidRPr="006F0CB1">
        <w:rPr>
          <w:rFonts w:ascii="Times New Roman" w:eastAsia="Times New Roman" w:hAnsi="Times New Roman" w:cs="Times New Roman"/>
          <w:bCs/>
          <w:szCs w:val="20"/>
        </w:rPr>
        <w:t xml:space="preserve"> </w:t>
      </w:r>
      <w:r w:rsidRPr="006F0CB1">
        <w:rPr>
          <w:rFonts w:ascii="Times New Roman" w:eastAsia="Times New Roman" w:hAnsi="Times New Roman" w:cs="Times New Roman"/>
          <w:bCs/>
          <w:szCs w:val="20"/>
        </w:rPr>
        <w:t>of the</w:t>
      </w:r>
      <w:r w:rsidRPr="00676787">
        <w:rPr>
          <w:rFonts w:ascii="Times New Roman" w:eastAsia="Times New Roman" w:hAnsi="Times New Roman" w:cs="Times New Roman"/>
          <w:szCs w:val="20"/>
        </w:rPr>
        <w:t xml:space="preserve"> Fairfield County Foundation to discuss your grant request idea and whether your project appears to fit within the Foundation’s guidelines. </w:t>
      </w:r>
    </w:p>
    <w:p w14:paraId="4B67719B" w14:textId="77777777" w:rsidR="00773A4E" w:rsidRDefault="00773A4E" w:rsidP="00773A4E">
      <w:pPr>
        <w:tabs>
          <w:tab w:val="left" w:pos="540"/>
          <w:tab w:val="left" w:pos="900"/>
        </w:tabs>
        <w:overflowPunct w:val="0"/>
        <w:autoSpaceDE w:val="0"/>
        <w:autoSpaceDN w:val="0"/>
        <w:adjustRightInd w:val="0"/>
        <w:spacing w:after="0" w:line="240" w:lineRule="auto"/>
        <w:ind w:left="900"/>
        <w:textAlignment w:val="baseline"/>
        <w:rPr>
          <w:rFonts w:ascii="Times New Roman" w:eastAsia="Times New Roman" w:hAnsi="Times New Roman" w:cs="Times New Roman"/>
          <w:szCs w:val="20"/>
        </w:rPr>
      </w:pPr>
    </w:p>
    <w:p w14:paraId="5A7E23FE" w14:textId="24200C1F" w:rsidR="006B6A31" w:rsidRPr="00773A4E" w:rsidRDefault="00E1248A" w:rsidP="00773A4E">
      <w:pPr>
        <w:numPr>
          <w:ilvl w:val="0"/>
          <w:numId w:val="1"/>
        </w:numPr>
        <w:tabs>
          <w:tab w:val="left" w:pos="540"/>
          <w:tab w:val="left" w:pos="90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r>
        <w:rPr>
          <w:rFonts w:ascii="Times New Roman" w:hAnsi="Times New Roman" w:cs="Times New Roman"/>
          <w:b/>
          <w:u w:val="single"/>
        </w:rPr>
        <w:t xml:space="preserve">Complete the </w:t>
      </w:r>
      <w:r w:rsidR="00286B6B">
        <w:rPr>
          <w:rFonts w:ascii="Times New Roman" w:hAnsi="Times New Roman" w:cs="Times New Roman"/>
          <w:b/>
          <w:u w:val="single"/>
        </w:rPr>
        <w:t>Preliminary Application/LOI online</w:t>
      </w:r>
      <w:r w:rsidR="00773A4E" w:rsidRPr="00773A4E">
        <w:rPr>
          <w:rFonts w:ascii="Times New Roman" w:hAnsi="Times New Roman" w:cs="Times New Roman"/>
        </w:rPr>
        <w:t xml:space="preserve"> by the second Monday of January, May, or September.</w:t>
      </w:r>
    </w:p>
    <w:p w14:paraId="3437BB90" w14:textId="77777777" w:rsidR="00773A4E" w:rsidRDefault="00773A4E" w:rsidP="00773A4E">
      <w:pPr>
        <w:pStyle w:val="ListParagraph"/>
        <w:rPr>
          <w:rFonts w:ascii="Times New Roman" w:eastAsia="Times New Roman" w:hAnsi="Times New Roman" w:cs="Times New Roman"/>
          <w:szCs w:val="20"/>
        </w:rPr>
      </w:pPr>
    </w:p>
    <w:p w14:paraId="5923598E" w14:textId="131E39EB" w:rsidR="00773A4E" w:rsidRPr="00773A4E" w:rsidRDefault="00773A4E" w:rsidP="00773A4E">
      <w:pPr>
        <w:numPr>
          <w:ilvl w:val="0"/>
          <w:numId w:val="1"/>
        </w:numPr>
        <w:tabs>
          <w:tab w:val="left" w:pos="540"/>
          <w:tab w:val="left" w:pos="90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773A4E">
        <w:rPr>
          <w:rFonts w:ascii="Times New Roman" w:eastAsia="Times New Roman" w:hAnsi="Times New Roman" w:cs="Times New Roman"/>
          <w:szCs w:val="20"/>
        </w:rPr>
        <w:t xml:space="preserve">If our Grant Committee confirms that your project fits within our guidelines and would like to learn more, </w:t>
      </w:r>
      <w:r w:rsidRPr="00773A4E">
        <w:rPr>
          <w:rFonts w:ascii="Times New Roman" w:eastAsia="Times New Roman" w:hAnsi="Times New Roman" w:cs="Times New Roman"/>
          <w:b/>
          <w:szCs w:val="20"/>
          <w:u w:val="single"/>
        </w:rPr>
        <w:t>you will be asked to submit a Grant Application</w:t>
      </w:r>
      <w:r w:rsidR="005D2476">
        <w:rPr>
          <w:rFonts w:ascii="Times New Roman" w:eastAsia="Times New Roman" w:hAnsi="Times New Roman" w:cs="Times New Roman"/>
          <w:b/>
          <w:szCs w:val="20"/>
          <w:u w:val="single"/>
        </w:rPr>
        <w:t xml:space="preserve"> in our online system</w:t>
      </w:r>
      <w:r w:rsidRPr="00773A4E">
        <w:rPr>
          <w:rFonts w:ascii="Times New Roman" w:eastAsia="Times New Roman" w:hAnsi="Times New Roman" w:cs="Times New Roman"/>
          <w:szCs w:val="20"/>
        </w:rPr>
        <w:t xml:space="preserve"> by the second Monday of February, June, or October.</w:t>
      </w:r>
      <w:r w:rsidR="005D2476">
        <w:rPr>
          <w:rFonts w:ascii="Times New Roman" w:eastAsia="Times New Roman" w:hAnsi="Times New Roman" w:cs="Times New Roman"/>
          <w:szCs w:val="20"/>
        </w:rPr>
        <w:t xml:space="preserve"> As of 2022 this notice will come via email used to </w:t>
      </w:r>
      <w:r w:rsidR="00326D54">
        <w:rPr>
          <w:rFonts w:ascii="Times New Roman" w:eastAsia="Times New Roman" w:hAnsi="Times New Roman" w:cs="Times New Roman"/>
          <w:szCs w:val="20"/>
        </w:rPr>
        <w:t>submit the preliminary application</w:t>
      </w:r>
      <w:r w:rsidR="00246821">
        <w:rPr>
          <w:rFonts w:ascii="Times New Roman" w:eastAsia="Times New Roman" w:hAnsi="Times New Roman" w:cs="Times New Roman"/>
          <w:szCs w:val="20"/>
        </w:rPr>
        <w:t>/LOI</w:t>
      </w:r>
      <w:r w:rsidR="00326D54">
        <w:rPr>
          <w:rFonts w:ascii="Times New Roman" w:eastAsia="Times New Roman" w:hAnsi="Times New Roman" w:cs="Times New Roman"/>
          <w:szCs w:val="20"/>
        </w:rPr>
        <w:t xml:space="preserve"> in our online system.</w:t>
      </w:r>
    </w:p>
    <w:p w14:paraId="3C2F790C" w14:textId="77777777" w:rsidR="00773A4E" w:rsidRPr="00773A4E" w:rsidRDefault="00773A4E" w:rsidP="00773A4E">
      <w:pPr>
        <w:tabs>
          <w:tab w:val="left" w:pos="540"/>
          <w:tab w:val="left" w:pos="900"/>
        </w:tabs>
        <w:overflowPunct w:val="0"/>
        <w:autoSpaceDE w:val="0"/>
        <w:autoSpaceDN w:val="0"/>
        <w:adjustRightInd w:val="0"/>
        <w:spacing w:after="0" w:line="240" w:lineRule="auto"/>
        <w:ind w:left="900"/>
        <w:textAlignment w:val="baseline"/>
        <w:rPr>
          <w:rFonts w:ascii="Times New Roman" w:eastAsia="Times New Roman" w:hAnsi="Times New Roman" w:cs="Times New Roman"/>
          <w:szCs w:val="20"/>
        </w:rPr>
      </w:pPr>
    </w:p>
    <w:p w14:paraId="0443A0BF" w14:textId="77777777" w:rsidR="006B6A31" w:rsidRPr="00676787" w:rsidRDefault="006B6A31" w:rsidP="006B6A31">
      <w:pPr>
        <w:tabs>
          <w:tab w:val="left" w:pos="540"/>
          <w:tab w:val="left" w:pos="900"/>
        </w:tabs>
        <w:overflowPunct w:val="0"/>
        <w:autoSpaceDE w:val="0"/>
        <w:autoSpaceDN w:val="0"/>
        <w:adjustRightInd w:val="0"/>
        <w:spacing w:after="0" w:line="240" w:lineRule="auto"/>
        <w:textAlignment w:val="baseline"/>
        <w:rPr>
          <w:rFonts w:ascii="Times New Roman" w:eastAsia="Times New Roman" w:hAnsi="Times New Roman" w:cs="Times New Roman"/>
          <w:szCs w:val="20"/>
          <w:u w:val="single"/>
        </w:rPr>
      </w:pPr>
    </w:p>
    <w:p w14:paraId="317A7BA1" w14:textId="5BD2D67B" w:rsidR="00676787" w:rsidRPr="00F62848" w:rsidRDefault="00676787" w:rsidP="00676787">
      <w:pPr>
        <w:numPr>
          <w:ilvl w:val="0"/>
          <w:numId w:val="1"/>
        </w:numPr>
        <w:tabs>
          <w:tab w:val="left" w:pos="540"/>
          <w:tab w:val="left" w:pos="900"/>
        </w:tabs>
        <w:overflowPunct w:val="0"/>
        <w:autoSpaceDE w:val="0"/>
        <w:autoSpaceDN w:val="0"/>
        <w:adjustRightInd w:val="0"/>
        <w:spacing w:after="0" w:line="240" w:lineRule="auto"/>
        <w:textAlignment w:val="baseline"/>
        <w:rPr>
          <w:rFonts w:ascii="Times New Roman" w:eastAsia="Times New Roman" w:hAnsi="Times New Roman" w:cs="Times New Roman"/>
          <w:b/>
          <w:szCs w:val="20"/>
        </w:rPr>
      </w:pPr>
      <w:r w:rsidRPr="00F44E7A">
        <w:rPr>
          <w:rFonts w:ascii="Times New Roman" w:eastAsia="Times New Roman" w:hAnsi="Times New Roman" w:cs="Times New Roman"/>
          <w:szCs w:val="20"/>
        </w:rPr>
        <w:t xml:space="preserve">The Grant Committee may ask for additional information, </w:t>
      </w:r>
      <w:r w:rsidRPr="00F62848">
        <w:rPr>
          <w:rFonts w:ascii="Times New Roman" w:eastAsia="Times New Roman" w:hAnsi="Times New Roman" w:cs="Times New Roman"/>
          <w:szCs w:val="20"/>
        </w:rPr>
        <w:t>an interview</w:t>
      </w:r>
      <w:r w:rsidR="00F62848">
        <w:rPr>
          <w:rFonts w:ascii="Times New Roman" w:eastAsia="Times New Roman" w:hAnsi="Times New Roman" w:cs="Times New Roman"/>
          <w:b/>
          <w:szCs w:val="20"/>
        </w:rPr>
        <w:t>,</w:t>
      </w:r>
      <w:r w:rsidRPr="00F62848">
        <w:rPr>
          <w:rFonts w:ascii="Times New Roman" w:eastAsia="Times New Roman" w:hAnsi="Times New Roman" w:cs="Times New Roman"/>
          <w:b/>
          <w:szCs w:val="20"/>
        </w:rPr>
        <w:t xml:space="preserve"> or a site visit</w:t>
      </w:r>
      <w:r w:rsidRPr="00F44E7A">
        <w:rPr>
          <w:rFonts w:ascii="Times New Roman" w:eastAsia="Times New Roman" w:hAnsi="Times New Roman" w:cs="Times New Roman"/>
          <w:szCs w:val="20"/>
        </w:rPr>
        <w:t xml:space="preserve">, if </w:t>
      </w:r>
      <w:r w:rsidR="00176C28">
        <w:rPr>
          <w:rFonts w:ascii="Times New Roman" w:eastAsia="Times New Roman" w:hAnsi="Times New Roman" w:cs="Times New Roman"/>
          <w:szCs w:val="20"/>
        </w:rPr>
        <w:t xml:space="preserve">necessary. </w:t>
      </w:r>
      <w:r w:rsidR="004A10EA" w:rsidRPr="00F44E7A">
        <w:rPr>
          <w:rFonts w:ascii="Times New Roman" w:eastAsia="Times New Roman" w:hAnsi="Times New Roman" w:cs="Times New Roman"/>
          <w:szCs w:val="20"/>
        </w:rPr>
        <w:t>After site visits have b</w:t>
      </w:r>
      <w:r w:rsidR="00002050">
        <w:rPr>
          <w:rFonts w:ascii="Times New Roman" w:eastAsia="Times New Roman" w:hAnsi="Times New Roman" w:cs="Times New Roman"/>
          <w:szCs w:val="20"/>
        </w:rPr>
        <w:t>een complete</w:t>
      </w:r>
      <w:r w:rsidR="009C01EB">
        <w:rPr>
          <w:rFonts w:ascii="Times New Roman" w:eastAsia="Times New Roman" w:hAnsi="Times New Roman" w:cs="Times New Roman"/>
          <w:szCs w:val="20"/>
        </w:rPr>
        <w:t>d</w:t>
      </w:r>
      <w:r w:rsidR="001C54B6">
        <w:rPr>
          <w:rFonts w:ascii="Times New Roman" w:eastAsia="Times New Roman" w:hAnsi="Times New Roman" w:cs="Times New Roman"/>
          <w:szCs w:val="20"/>
        </w:rPr>
        <w:t>,</w:t>
      </w:r>
      <w:r w:rsidR="00002050">
        <w:rPr>
          <w:rFonts w:ascii="Times New Roman" w:eastAsia="Times New Roman" w:hAnsi="Times New Roman" w:cs="Times New Roman"/>
          <w:szCs w:val="20"/>
        </w:rPr>
        <w:t xml:space="preserve"> </w:t>
      </w:r>
      <w:r w:rsidR="004A10EA" w:rsidRPr="00F44E7A">
        <w:rPr>
          <w:rFonts w:ascii="Times New Roman" w:eastAsia="Times New Roman" w:hAnsi="Times New Roman" w:cs="Times New Roman"/>
          <w:szCs w:val="20"/>
        </w:rPr>
        <w:t xml:space="preserve">the Grant Committee will meet and review each site visit report and then determine what recommendations to make to the </w:t>
      </w:r>
      <w:r w:rsidR="00002050" w:rsidRPr="00F44E7A">
        <w:rPr>
          <w:rFonts w:ascii="Times New Roman" w:eastAsia="Times New Roman" w:hAnsi="Times New Roman" w:cs="Times New Roman"/>
          <w:szCs w:val="20"/>
        </w:rPr>
        <w:t>full Board</w:t>
      </w:r>
      <w:r w:rsidR="00176C28">
        <w:rPr>
          <w:rFonts w:ascii="Times New Roman" w:eastAsia="Times New Roman" w:hAnsi="Times New Roman" w:cs="Times New Roman"/>
          <w:szCs w:val="20"/>
        </w:rPr>
        <w:t xml:space="preserve">. </w:t>
      </w:r>
      <w:r w:rsidR="001C54B6">
        <w:rPr>
          <w:rFonts w:ascii="Times New Roman" w:eastAsia="Times New Roman" w:hAnsi="Times New Roman" w:cs="Times New Roman"/>
          <w:szCs w:val="20"/>
        </w:rPr>
        <w:t>Once the B</w:t>
      </w:r>
      <w:r w:rsidR="004A10EA" w:rsidRPr="00F44E7A">
        <w:rPr>
          <w:rFonts w:ascii="Times New Roman" w:eastAsia="Times New Roman" w:hAnsi="Times New Roman" w:cs="Times New Roman"/>
          <w:szCs w:val="20"/>
        </w:rPr>
        <w:t>oard has approved the recommendations of the grant committee</w:t>
      </w:r>
      <w:r w:rsidR="001C54B6">
        <w:rPr>
          <w:rFonts w:ascii="Times New Roman" w:eastAsia="Times New Roman" w:hAnsi="Times New Roman" w:cs="Times New Roman"/>
          <w:szCs w:val="20"/>
        </w:rPr>
        <w:t>, your</w:t>
      </w:r>
      <w:r w:rsidR="004A10EA" w:rsidRPr="00F44E7A">
        <w:rPr>
          <w:rFonts w:ascii="Times New Roman" w:eastAsia="Times New Roman" w:hAnsi="Times New Roman" w:cs="Times New Roman"/>
          <w:szCs w:val="20"/>
        </w:rPr>
        <w:t xml:space="preserve"> organization</w:t>
      </w:r>
      <w:r w:rsidR="00176C28">
        <w:rPr>
          <w:rFonts w:ascii="Times New Roman" w:eastAsia="Times New Roman" w:hAnsi="Times New Roman" w:cs="Times New Roman"/>
          <w:szCs w:val="20"/>
        </w:rPr>
        <w:t xml:space="preserve"> will be notified</w:t>
      </w:r>
      <w:r w:rsidR="004A10EA" w:rsidRPr="00F44E7A">
        <w:rPr>
          <w:rFonts w:ascii="Times New Roman" w:eastAsia="Times New Roman" w:hAnsi="Times New Roman" w:cs="Times New Roman"/>
          <w:szCs w:val="20"/>
        </w:rPr>
        <w:t xml:space="preserve"> by </w:t>
      </w:r>
      <w:r w:rsidR="00326D54">
        <w:rPr>
          <w:rFonts w:ascii="Times New Roman" w:eastAsia="Times New Roman" w:hAnsi="Times New Roman" w:cs="Times New Roman"/>
          <w:szCs w:val="20"/>
        </w:rPr>
        <w:t>e</w:t>
      </w:r>
      <w:r w:rsidR="004A10EA" w:rsidRPr="00F44E7A">
        <w:rPr>
          <w:rFonts w:ascii="Times New Roman" w:eastAsia="Times New Roman" w:hAnsi="Times New Roman" w:cs="Times New Roman"/>
          <w:szCs w:val="20"/>
        </w:rPr>
        <w:t>mail of the Board’s decision.  Included in this notification will be a</w:t>
      </w:r>
      <w:r w:rsidR="003133BD">
        <w:rPr>
          <w:rFonts w:ascii="Times New Roman" w:eastAsia="Times New Roman" w:hAnsi="Times New Roman" w:cs="Times New Roman"/>
          <w:szCs w:val="20"/>
        </w:rPr>
        <w:t xml:space="preserve"> link to the online</w:t>
      </w:r>
      <w:r w:rsidR="004A10EA" w:rsidRPr="00F44E7A">
        <w:rPr>
          <w:rFonts w:ascii="Times New Roman" w:eastAsia="Times New Roman" w:hAnsi="Times New Roman" w:cs="Times New Roman"/>
          <w:szCs w:val="20"/>
        </w:rPr>
        <w:t xml:space="preserve"> </w:t>
      </w:r>
      <w:r w:rsidR="004A10EA" w:rsidRPr="00F62848">
        <w:rPr>
          <w:rFonts w:ascii="Times New Roman" w:eastAsia="Times New Roman" w:hAnsi="Times New Roman" w:cs="Times New Roman"/>
          <w:b/>
          <w:szCs w:val="20"/>
        </w:rPr>
        <w:t>Grant Agreement</w:t>
      </w:r>
      <w:r w:rsidR="00785E95" w:rsidRPr="00F44E7A">
        <w:rPr>
          <w:rFonts w:ascii="Times New Roman" w:eastAsia="Times New Roman" w:hAnsi="Times New Roman" w:cs="Times New Roman"/>
          <w:szCs w:val="20"/>
        </w:rPr>
        <w:t xml:space="preserve"> which must be signed and </w:t>
      </w:r>
      <w:r w:rsidR="003133BD">
        <w:rPr>
          <w:rFonts w:ascii="Times New Roman" w:eastAsia="Times New Roman" w:hAnsi="Times New Roman" w:cs="Times New Roman"/>
          <w:szCs w:val="20"/>
        </w:rPr>
        <w:t>submitted in the Foundation’s online grant system.</w:t>
      </w:r>
    </w:p>
    <w:p w14:paraId="42E5AAD3" w14:textId="77777777" w:rsidR="006B6A31" w:rsidRPr="00F44E7A" w:rsidRDefault="006B6A31" w:rsidP="006B6A31">
      <w:pPr>
        <w:tabs>
          <w:tab w:val="left" w:pos="540"/>
          <w:tab w:val="left" w:pos="90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14:paraId="7FD74A99" w14:textId="135206E4" w:rsidR="00676787" w:rsidRPr="000C66B1" w:rsidRDefault="00676787" w:rsidP="00676787">
      <w:pPr>
        <w:numPr>
          <w:ilvl w:val="0"/>
          <w:numId w:val="1"/>
        </w:numPr>
        <w:tabs>
          <w:tab w:val="left" w:pos="540"/>
          <w:tab w:val="left" w:pos="90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F62848">
        <w:rPr>
          <w:rFonts w:ascii="Times New Roman" w:eastAsia="Times New Roman" w:hAnsi="Times New Roman" w:cs="Times New Roman"/>
          <w:b/>
          <w:szCs w:val="20"/>
        </w:rPr>
        <w:t>Final decisions</w:t>
      </w:r>
      <w:r w:rsidRPr="000C66B1">
        <w:rPr>
          <w:rFonts w:ascii="Times New Roman" w:eastAsia="Times New Roman" w:hAnsi="Times New Roman" w:cs="Times New Roman"/>
          <w:szCs w:val="20"/>
        </w:rPr>
        <w:t xml:space="preserve"> will be made by the Board of Trustees at their </w:t>
      </w:r>
      <w:r w:rsidR="00773A4E" w:rsidRPr="002249BB">
        <w:rPr>
          <w:rFonts w:ascii="Times New Roman" w:eastAsia="Times New Roman" w:hAnsi="Times New Roman" w:cs="Times New Roman"/>
          <w:szCs w:val="20"/>
          <w:u w:val="single"/>
        </w:rPr>
        <w:t>March</w:t>
      </w:r>
      <w:r w:rsidR="00773A4E" w:rsidRPr="000C66B1">
        <w:rPr>
          <w:rFonts w:ascii="Times New Roman" w:eastAsia="Times New Roman" w:hAnsi="Times New Roman" w:cs="Times New Roman"/>
          <w:szCs w:val="20"/>
        </w:rPr>
        <w:t xml:space="preserve">, </w:t>
      </w:r>
      <w:r w:rsidR="002249BB" w:rsidRPr="002249BB">
        <w:rPr>
          <w:rFonts w:ascii="Times New Roman" w:eastAsia="Times New Roman" w:hAnsi="Times New Roman" w:cs="Times New Roman"/>
          <w:szCs w:val="20"/>
          <w:u w:val="single"/>
        </w:rPr>
        <w:t>July,</w:t>
      </w:r>
      <w:r w:rsidR="00773A4E" w:rsidRPr="002249BB">
        <w:rPr>
          <w:rFonts w:ascii="Times New Roman" w:eastAsia="Times New Roman" w:hAnsi="Times New Roman" w:cs="Times New Roman"/>
          <w:szCs w:val="20"/>
        </w:rPr>
        <w:t xml:space="preserve"> or</w:t>
      </w:r>
      <w:r w:rsidR="00773A4E" w:rsidRPr="002249BB">
        <w:rPr>
          <w:rFonts w:ascii="Times New Roman" w:eastAsia="Times New Roman" w:hAnsi="Times New Roman" w:cs="Times New Roman"/>
          <w:szCs w:val="20"/>
          <w:u w:val="single"/>
        </w:rPr>
        <w:t xml:space="preserve"> November</w:t>
      </w:r>
      <w:r w:rsidRPr="000C66B1">
        <w:rPr>
          <w:rFonts w:ascii="Times New Roman" w:eastAsia="Times New Roman" w:hAnsi="Times New Roman" w:cs="Times New Roman"/>
          <w:szCs w:val="20"/>
        </w:rPr>
        <w:t xml:space="preserve"> meeting.  </w:t>
      </w:r>
    </w:p>
    <w:p w14:paraId="0155C9A5" w14:textId="77777777" w:rsidR="00676787" w:rsidRDefault="00676787" w:rsidP="00676787">
      <w:pPr>
        <w:tabs>
          <w:tab w:val="left" w:pos="540"/>
          <w:tab w:val="left" w:pos="900"/>
        </w:tabs>
        <w:overflowPunct w:val="0"/>
        <w:autoSpaceDE w:val="0"/>
        <w:autoSpaceDN w:val="0"/>
        <w:adjustRightInd w:val="0"/>
        <w:spacing w:after="0" w:line="240" w:lineRule="auto"/>
        <w:ind w:left="900"/>
        <w:textAlignment w:val="baseline"/>
        <w:rPr>
          <w:rFonts w:ascii="Times New Roman" w:eastAsia="Times New Roman" w:hAnsi="Times New Roman" w:cs="Times New Roman"/>
          <w:szCs w:val="20"/>
        </w:rPr>
      </w:pPr>
    </w:p>
    <w:p w14:paraId="5E080B87" w14:textId="77777777" w:rsidR="00120F4F" w:rsidRPr="00676787" w:rsidRDefault="00120F4F" w:rsidP="00676787">
      <w:pPr>
        <w:tabs>
          <w:tab w:val="left" w:pos="540"/>
          <w:tab w:val="left" w:pos="900"/>
        </w:tabs>
        <w:overflowPunct w:val="0"/>
        <w:autoSpaceDE w:val="0"/>
        <w:autoSpaceDN w:val="0"/>
        <w:adjustRightInd w:val="0"/>
        <w:spacing w:after="0" w:line="240" w:lineRule="auto"/>
        <w:ind w:left="900"/>
        <w:textAlignment w:val="baseline"/>
        <w:rPr>
          <w:rFonts w:ascii="Times New Roman" w:eastAsia="Times New Roman" w:hAnsi="Times New Roman" w:cs="Times New Roman"/>
          <w:szCs w:val="20"/>
        </w:rPr>
      </w:pPr>
    </w:p>
    <w:p w14:paraId="75AF1740" w14:textId="77777777" w:rsidR="00676787" w:rsidRDefault="00676787" w:rsidP="00676787">
      <w:pPr>
        <w:tabs>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8116C0">
        <w:rPr>
          <w:rFonts w:ascii="Times New Roman" w:eastAsia="Times New Roman" w:hAnsi="Times New Roman" w:cs="Times New Roman"/>
          <w:b/>
          <w:sz w:val="24"/>
          <w:szCs w:val="24"/>
          <w:u w:val="single"/>
        </w:rPr>
        <w:t>Grant Terms</w:t>
      </w:r>
    </w:p>
    <w:p w14:paraId="591BF0F4" w14:textId="77777777" w:rsidR="008116C0" w:rsidRPr="008116C0" w:rsidRDefault="008116C0" w:rsidP="00676787">
      <w:pPr>
        <w:tabs>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14:paraId="50C61AFD" w14:textId="69C8A9CA" w:rsidR="001A3022" w:rsidRDefault="00676787" w:rsidP="00676787">
      <w:pPr>
        <w:tabs>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094C2F">
        <w:rPr>
          <w:rFonts w:ascii="Times New Roman" w:eastAsia="Times New Roman" w:hAnsi="Times New Roman" w:cs="Times New Roman"/>
          <w:szCs w:val="20"/>
        </w:rPr>
        <w:t xml:space="preserve">Grant awards will be paid as follows:  Once you are notified that your grant has been approved, you will be required to </w:t>
      </w:r>
      <w:r w:rsidR="00A5266B" w:rsidRPr="00434405">
        <w:rPr>
          <w:rFonts w:ascii="Times New Roman" w:eastAsia="Times New Roman" w:hAnsi="Times New Roman" w:cs="Times New Roman"/>
          <w:i/>
          <w:iCs/>
          <w:szCs w:val="20"/>
          <w:u w:val="single"/>
        </w:rPr>
        <w:t>complete a Grant Agreement Form</w:t>
      </w:r>
      <w:r w:rsidR="005B0AC7">
        <w:rPr>
          <w:rFonts w:ascii="Times New Roman" w:eastAsia="Times New Roman" w:hAnsi="Times New Roman" w:cs="Times New Roman"/>
          <w:szCs w:val="20"/>
        </w:rPr>
        <w:t xml:space="preserve"> in our online grant system.</w:t>
      </w:r>
      <w:r w:rsidR="002064F1" w:rsidRPr="00094C2F">
        <w:rPr>
          <w:rFonts w:ascii="Times New Roman" w:eastAsia="Times New Roman" w:hAnsi="Times New Roman" w:cs="Times New Roman"/>
          <w:szCs w:val="20"/>
        </w:rPr>
        <w:t xml:space="preserve">  Please </w:t>
      </w:r>
      <w:r w:rsidR="005B0AC7">
        <w:rPr>
          <w:rFonts w:ascii="Times New Roman" w:eastAsia="Times New Roman" w:hAnsi="Times New Roman" w:cs="Times New Roman"/>
          <w:szCs w:val="20"/>
        </w:rPr>
        <w:t xml:space="preserve">submit </w:t>
      </w:r>
      <w:r w:rsidR="002064F1" w:rsidRPr="00094C2F">
        <w:rPr>
          <w:rFonts w:ascii="Times New Roman" w:eastAsia="Times New Roman" w:hAnsi="Times New Roman" w:cs="Times New Roman"/>
          <w:szCs w:val="20"/>
        </w:rPr>
        <w:t>the Grant Agreement</w:t>
      </w:r>
      <w:r w:rsidRPr="00094C2F">
        <w:rPr>
          <w:rFonts w:ascii="Times New Roman" w:eastAsia="Times New Roman" w:hAnsi="Times New Roman" w:cs="Times New Roman"/>
          <w:szCs w:val="20"/>
        </w:rPr>
        <w:t xml:space="preserve"> </w:t>
      </w:r>
      <w:r w:rsidR="002064F1" w:rsidRPr="00094C2F">
        <w:rPr>
          <w:rFonts w:ascii="Times New Roman" w:eastAsia="Times New Roman" w:hAnsi="Times New Roman" w:cs="Times New Roman"/>
          <w:szCs w:val="20"/>
        </w:rPr>
        <w:t xml:space="preserve">within 10 days of </w:t>
      </w:r>
      <w:r w:rsidR="008D6636">
        <w:rPr>
          <w:rFonts w:ascii="Times New Roman" w:eastAsia="Times New Roman" w:hAnsi="Times New Roman" w:cs="Times New Roman"/>
          <w:szCs w:val="20"/>
        </w:rPr>
        <w:t xml:space="preserve">being notified. </w:t>
      </w:r>
      <w:r w:rsidR="000630DF">
        <w:rPr>
          <w:rFonts w:ascii="Times New Roman" w:eastAsia="Times New Roman" w:hAnsi="Times New Roman" w:cs="Times New Roman"/>
          <w:szCs w:val="20"/>
        </w:rPr>
        <w:t>Once you are ready to begin your project</w:t>
      </w:r>
      <w:r w:rsidR="009C3B22">
        <w:rPr>
          <w:rFonts w:ascii="Times New Roman" w:eastAsia="Times New Roman" w:hAnsi="Times New Roman" w:cs="Times New Roman"/>
          <w:szCs w:val="20"/>
        </w:rPr>
        <w:t xml:space="preserve"> and purchase the items you must fill out and submit the Fund Request in the Foundation’s online grant system. </w:t>
      </w:r>
    </w:p>
    <w:p w14:paraId="097F1678" w14:textId="77777777" w:rsidR="008D6636" w:rsidRDefault="008D6636" w:rsidP="00676787">
      <w:pPr>
        <w:tabs>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14:paraId="1FF7A07A" w14:textId="3FA7EEFF" w:rsidR="00676787" w:rsidRDefault="004B406D" w:rsidP="00676787">
      <w:pPr>
        <w:tabs>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AE1D9C">
        <w:rPr>
          <w:rFonts w:ascii="Times New Roman" w:eastAsia="Times New Roman" w:hAnsi="Times New Roman" w:cs="Times New Roman"/>
          <w:szCs w:val="20"/>
        </w:rPr>
        <w:t>All grants must be accepted</w:t>
      </w:r>
      <w:r w:rsidR="00AC0BAF">
        <w:rPr>
          <w:rFonts w:ascii="Times New Roman" w:eastAsia="Times New Roman" w:hAnsi="Times New Roman" w:cs="Times New Roman"/>
          <w:szCs w:val="20"/>
        </w:rPr>
        <w:t xml:space="preserve"> within 10 days</w:t>
      </w:r>
      <w:r w:rsidRPr="00AE1D9C">
        <w:rPr>
          <w:rFonts w:ascii="Times New Roman" w:eastAsia="Times New Roman" w:hAnsi="Times New Roman" w:cs="Times New Roman"/>
          <w:szCs w:val="20"/>
        </w:rPr>
        <w:t xml:space="preserve"> and used within </w:t>
      </w:r>
      <w:r w:rsidR="00C274AF">
        <w:rPr>
          <w:rFonts w:ascii="Times New Roman" w:eastAsia="Times New Roman" w:hAnsi="Times New Roman" w:cs="Times New Roman"/>
          <w:szCs w:val="20"/>
        </w:rPr>
        <w:t>6</w:t>
      </w:r>
      <w:r w:rsidR="00065302">
        <w:rPr>
          <w:rFonts w:ascii="Times New Roman" w:eastAsia="Times New Roman" w:hAnsi="Times New Roman" w:cs="Times New Roman"/>
          <w:szCs w:val="20"/>
        </w:rPr>
        <w:t xml:space="preserve"> months of awarding;</w:t>
      </w:r>
      <w:r w:rsidR="002D414B" w:rsidRPr="00AE1D9C">
        <w:rPr>
          <w:rFonts w:ascii="Times New Roman" w:eastAsia="Times New Roman" w:hAnsi="Times New Roman" w:cs="Times New Roman"/>
          <w:szCs w:val="20"/>
        </w:rPr>
        <w:t xml:space="preserve"> however</w:t>
      </w:r>
      <w:r w:rsidR="00065302">
        <w:rPr>
          <w:rFonts w:ascii="Times New Roman" w:eastAsia="Times New Roman" w:hAnsi="Times New Roman" w:cs="Times New Roman"/>
          <w:szCs w:val="20"/>
        </w:rPr>
        <w:t>,</w:t>
      </w:r>
      <w:r w:rsidR="002D414B" w:rsidRPr="00AE1D9C">
        <w:rPr>
          <w:rFonts w:ascii="Times New Roman" w:eastAsia="Times New Roman" w:hAnsi="Times New Roman" w:cs="Times New Roman"/>
          <w:szCs w:val="20"/>
        </w:rPr>
        <w:t xml:space="preserve"> an organization may arrange additional </w:t>
      </w:r>
      <w:r w:rsidR="002B7400">
        <w:rPr>
          <w:rFonts w:ascii="Times New Roman" w:eastAsia="Times New Roman" w:hAnsi="Times New Roman" w:cs="Times New Roman"/>
          <w:szCs w:val="20"/>
        </w:rPr>
        <w:t>time</w:t>
      </w:r>
      <w:r w:rsidR="002D414B" w:rsidRPr="00AE1D9C">
        <w:rPr>
          <w:rFonts w:ascii="Times New Roman" w:eastAsia="Times New Roman" w:hAnsi="Times New Roman" w:cs="Times New Roman"/>
          <w:szCs w:val="20"/>
        </w:rPr>
        <w:t xml:space="preserve"> in which to use the funds, with </w:t>
      </w:r>
      <w:r w:rsidR="00761A81">
        <w:rPr>
          <w:rFonts w:ascii="Times New Roman" w:eastAsia="Times New Roman" w:hAnsi="Times New Roman" w:cs="Times New Roman"/>
          <w:szCs w:val="20"/>
        </w:rPr>
        <w:t xml:space="preserve">written </w:t>
      </w:r>
      <w:r w:rsidR="002D414B" w:rsidRPr="00AE1D9C">
        <w:rPr>
          <w:rFonts w:ascii="Times New Roman" w:eastAsia="Times New Roman" w:hAnsi="Times New Roman" w:cs="Times New Roman"/>
          <w:szCs w:val="20"/>
        </w:rPr>
        <w:t>approval by the Foundation’s Executive Director</w:t>
      </w:r>
      <w:r w:rsidR="008D6636">
        <w:rPr>
          <w:rFonts w:ascii="Times New Roman" w:eastAsia="Times New Roman" w:hAnsi="Times New Roman" w:cs="Times New Roman"/>
          <w:szCs w:val="20"/>
        </w:rPr>
        <w:t xml:space="preserve"> or Program Officer</w:t>
      </w:r>
      <w:r w:rsidR="002D414B" w:rsidRPr="00AE1D9C">
        <w:rPr>
          <w:rFonts w:ascii="Times New Roman" w:eastAsia="Times New Roman" w:hAnsi="Times New Roman" w:cs="Times New Roman"/>
          <w:szCs w:val="20"/>
        </w:rPr>
        <w:t>.</w:t>
      </w:r>
      <w:r w:rsidR="008116C0" w:rsidRPr="00AE1D9C">
        <w:rPr>
          <w:rFonts w:ascii="Times New Roman" w:eastAsia="Times New Roman" w:hAnsi="Times New Roman" w:cs="Times New Roman"/>
          <w:szCs w:val="20"/>
        </w:rPr>
        <w:t xml:space="preserve">  </w:t>
      </w:r>
    </w:p>
    <w:p w14:paraId="79D42802" w14:textId="77777777" w:rsidR="002064F1" w:rsidRPr="00AE1D9C" w:rsidRDefault="002064F1" w:rsidP="00676787">
      <w:pPr>
        <w:tabs>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14:paraId="5B0FBDB3" w14:textId="27A1CFED" w:rsidR="00676787" w:rsidRPr="00676787" w:rsidRDefault="0031725D" w:rsidP="00676787">
      <w:pPr>
        <w:tabs>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b/>
          <w:szCs w:val="20"/>
        </w:rPr>
      </w:pPr>
      <w:r>
        <w:rPr>
          <w:rFonts w:ascii="Times New Roman" w:eastAsia="Times New Roman" w:hAnsi="Times New Roman" w:cs="Times New Roman"/>
          <w:b/>
          <w:szCs w:val="20"/>
        </w:rPr>
        <w:t>Organizations</w:t>
      </w:r>
      <w:r w:rsidR="00676787" w:rsidRPr="00AE1D9C">
        <w:rPr>
          <w:rFonts w:ascii="Times New Roman" w:eastAsia="Times New Roman" w:hAnsi="Times New Roman" w:cs="Times New Roman"/>
          <w:b/>
          <w:szCs w:val="20"/>
        </w:rPr>
        <w:t xml:space="preserve"> that reach the grant application stage may apply only once within </w:t>
      </w:r>
      <w:r w:rsidR="00434405">
        <w:rPr>
          <w:rFonts w:ascii="Times New Roman" w:eastAsia="Times New Roman" w:hAnsi="Times New Roman" w:cs="Times New Roman"/>
          <w:b/>
          <w:szCs w:val="20"/>
        </w:rPr>
        <w:t xml:space="preserve">a calendar year </w:t>
      </w:r>
      <w:r w:rsidR="006B6A31" w:rsidRPr="00AE1D9C">
        <w:rPr>
          <w:rFonts w:ascii="Times New Roman" w:eastAsia="Times New Roman" w:hAnsi="Times New Roman" w:cs="Times New Roman"/>
          <w:b/>
          <w:szCs w:val="20"/>
        </w:rPr>
        <w:t xml:space="preserve">for grants from discretionary/unrestricted funds </w:t>
      </w:r>
      <w:r w:rsidR="00676787" w:rsidRPr="00AE1D9C">
        <w:rPr>
          <w:rFonts w:ascii="Times New Roman" w:eastAsia="Times New Roman" w:hAnsi="Times New Roman" w:cs="Times New Roman"/>
          <w:b/>
          <w:szCs w:val="20"/>
        </w:rPr>
        <w:t>(exceptions may be made in cases where one nonprofit serves as fiscal agent for another</w:t>
      </w:r>
      <w:r>
        <w:rPr>
          <w:rFonts w:ascii="Times New Roman" w:eastAsia="Times New Roman" w:hAnsi="Times New Roman" w:cs="Times New Roman"/>
          <w:b/>
          <w:szCs w:val="20"/>
        </w:rPr>
        <w:t xml:space="preserve"> organization</w:t>
      </w:r>
      <w:r w:rsidR="00676787" w:rsidRPr="00AE1D9C">
        <w:rPr>
          <w:rFonts w:ascii="Times New Roman" w:eastAsia="Times New Roman" w:hAnsi="Times New Roman" w:cs="Times New Roman"/>
          <w:b/>
          <w:szCs w:val="20"/>
        </w:rPr>
        <w:t>).</w:t>
      </w:r>
      <w:r w:rsidR="00BE6289">
        <w:rPr>
          <w:rFonts w:ascii="Times New Roman" w:eastAsia="Times New Roman" w:hAnsi="Times New Roman" w:cs="Times New Roman"/>
          <w:b/>
          <w:szCs w:val="20"/>
        </w:rPr>
        <w:t xml:space="preserve"> </w:t>
      </w:r>
    </w:p>
    <w:p w14:paraId="7FC71781" w14:textId="0229D31C" w:rsidR="00676787" w:rsidRDefault="00676787" w:rsidP="00676787">
      <w:pPr>
        <w:tabs>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676787">
        <w:rPr>
          <w:rFonts w:ascii="Times New Roman" w:eastAsia="Times New Roman" w:hAnsi="Times New Roman" w:cs="Times New Roman"/>
          <w:szCs w:val="20"/>
        </w:rPr>
        <w:lastRenderedPageBreak/>
        <w:t>In general, the Fairfield County Foundation awards grants for</w:t>
      </w:r>
      <w:r w:rsidR="006B6A31">
        <w:rPr>
          <w:rFonts w:ascii="Times New Roman" w:eastAsia="Times New Roman" w:hAnsi="Times New Roman" w:cs="Times New Roman"/>
          <w:szCs w:val="20"/>
        </w:rPr>
        <w:t xml:space="preserve"> a period of</w:t>
      </w:r>
      <w:r w:rsidRPr="00676787">
        <w:rPr>
          <w:rFonts w:ascii="Times New Roman" w:eastAsia="Times New Roman" w:hAnsi="Times New Roman" w:cs="Times New Roman"/>
          <w:szCs w:val="20"/>
        </w:rPr>
        <w:t xml:space="preserve"> one year.</w:t>
      </w:r>
    </w:p>
    <w:p w14:paraId="4DF58F95" w14:textId="77777777" w:rsidR="00120F4F" w:rsidRPr="00676787" w:rsidRDefault="00120F4F" w:rsidP="00676787">
      <w:pPr>
        <w:tabs>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14:paraId="60923067" w14:textId="77777777" w:rsidR="00676787" w:rsidRPr="00676787" w:rsidRDefault="00676787" w:rsidP="00676787">
      <w:pPr>
        <w:tabs>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676787">
        <w:rPr>
          <w:rFonts w:ascii="Times New Roman" w:eastAsia="Times New Roman" w:hAnsi="Times New Roman" w:cs="Times New Roman"/>
          <w:szCs w:val="20"/>
        </w:rPr>
        <w:t>In selected instances, the Foundation will accept requests for multi-year grants up to a maximum of three years. An application seeking multi-year support must meet the following conditions:</w:t>
      </w:r>
    </w:p>
    <w:p w14:paraId="6357C11F" w14:textId="77777777" w:rsidR="00676787" w:rsidRPr="00676787" w:rsidRDefault="00676787" w:rsidP="00676787">
      <w:pPr>
        <w:numPr>
          <w:ilvl w:val="0"/>
          <w:numId w:val="2"/>
        </w:numPr>
        <w:tabs>
          <w:tab w:val="left" w:pos="540"/>
          <w:tab w:val="left" w:pos="90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676787">
        <w:rPr>
          <w:rFonts w:ascii="Times New Roman" w:eastAsia="Times New Roman" w:hAnsi="Times New Roman" w:cs="Times New Roman"/>
          <w:szCs w:val="20"/>
        </w:rPr>
        <w:t>Demonstrate that multi-year support is essential to the start-up of a new initiative.</w:t>
      </w:r>
    </w:p>
    <w:p w14:paraId="3898BD12" w14:textId="77777777" w:rsidR="00676787" w:rsidRPr="00676787" w:rsidRDefault="00676787" w:rsidP="00676787">
      <w:pPr>
        <w:numPr>
          <w:ilvl w:val="0"/>
          <w:numId w:val="2"/>
        </w:numPr>
        <w:tabs>
          <w:tab w:val="left" w:pos="540"/>
          <w:tab w:val="left" w:pos="90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676787">
        <w:rPr>
          <w:rFonts w:ascii="Times New Roman" w:eastAsia="Times New Roman" w:hAnsi="Times New Roman" w:cs="Times New Roman"/>
          <w:szCs w:val="20"/>
        </w:rPr>
        <w:t>Demonstrate that the effort will produce specific, measurable outcomes within the agreed-upon time period.</w:t>
      </w:r>
    </w:p>
    <w:p w14:paraId="569A2A36" w14:textId="77777777" w:rsidR="00676787" w:rsidRPr="00676787" w:rsidRDefault="00676787" w:rsidP="00676787">
      <w:pPr>
        <w:numPr>
          <w:ilvl w:val="0"/>
          <w:numId w:val="2"/>
        </w:numPr>
        <w:tabs>
          <w:tab w:val="left" w:pos="540"/>
          <w:tab w:val="left" w:pos="90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676787">
        <w:rPr>
          <w:rFonts w:ascii="Times New Roman" w:eastAsia="Times New Roman" w:hAnsi="Times New Roman" w:cs="Times New Roman"/>
          <w:szCs w:val="20"/>
        </w:rPr>
        <w:t>Agree to participate in a formal</w:t>
      </w:r>
      <w:r w:rsidR="001F04B9">
        <w:rPr>
          <w:rFonts w:ascii="Times New Roman" w:eastAsia="Times New Roman" w:hAnsi="Times New Roman" w:cs="Times New Roman"/>
          <w:szCs w:val="20"/>
        </w:rPr>
        <w:t xml:space="preserve">, </w:t>
      </w:r>
      <w:r w:rsidRPr="00676787">
        <w:rPr>
          <w:rFonts w:ascii="Times New Roman" w:eastAsia="Times New Roman" w:hAnsi="Times New Roman" w:cs="Times New Roman"/>
          <w:szCs w:val="20"/>
        </w:rPr>
        <w:t>annual evaluation to document and measure the proposed outcomes.</w:t>
      </w:r>
    </w:p>
    <w:p w14:paraId="73524F2D" w14:textId="77777777" w:rsidR="00676787" w:rsidRPr="00676787" w:rsidRDefault="00676787" w:rsidP="00676787">
      <w:pPr>
        <w:tabs>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14:paraId="37B47153" w14:textId="77777777" w:rsidR="00676787" w:rsidRPr="001F04B9" w:rsidRDefault="00676787" w:rsidP="00676787">
      <w:pPr>
        <w:tabs>
          <w:tab w:val="left" w:pos="540"/>
        </w:tabs>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1F04B9">
        <w:rPr>
          <w:rFonts w:ascii="Times New Roman" w:eastAsia="Times New Roman" w:hAnsi="Times New Roman" w:cs="Times New Roman"/>
          <w:szCs w:val="20"/>
        </w:rPr>
        <w:t>The Board of Trustees has the right to make exceptions to the funding timelines or grant terms.</w:t>
      </w:r>
    </w:p>
    <w:p w14:paraId="206C6049" w14:textId="77777777" w:rsidR="00676787" w:rsidRPr="00676787" w:rsidRDefault="00676787" w:rsidP="00676787">
      <w:pPr>
        <w:overflowPunct w:val="0"/>
        <w:autoSpaceDE w:val="0"/>
        <w:autoSpaceDN w:val="0"/>
        <w:adjustRightInd w:val="0"/>
        <w:spacing w:after="0" w:line="240" w:lineRule="auto"/>
        <w:jc w:val="center"/>
        <w:textAlignment w:val="baseline"/>
        <w:rPr>
          <w:rFonts w:ascii="Copperplate Gothic Bold" w:eastAsia="Times New Roman" w:hAnsi="Copperplate Gothic Bold" w:cs="Times New Roman"/>
          <w:sz w:val="44"/>
          <w:szCs w:val="44"/>
        </w:rPr>
      </w:pPr>
    </w:p>
    <w:p w14:paraId="78B68FE8" w14:textId="77777777" w:rsidR="006B6A31" w:rsidRDefault="006B6A31" w:rsidP="00676787">
      <w:pPr>
        <w:overflowPunct w:val="0"/>
        <w:autoSpaceDE w:val="0"/>
        <w:autoSpaceDN w:val="0"/>
        <w:adjustRightInd w:val="0"/>
        <w:spacing w:after="0" w:line="240" w:lineRule="auto"/>
        <w:jc w:val="center"/>
        <w:textAlignment w:val="baseline"/>
        <w:rPr>
          <w:rFonts w:ascii="Copperplate Gothic Bold" w:eastAsia="Times New Roman" w:hAnsi="Copperplate Gothic Bold" w:cs="Times New Roman"/>
          <w:sz w:val="36"/>
          <w:szCs w:val="36"/>
        </w:rPr>
      </w:pPr>
    </w:p>
    <w:p w14:paraId="0EBBAAC0" w14:textId="77777777" w:rsidR="008116C0" w:rsidRPr="00AE1D9C" w:rsidRDefault="008116C0" w:rsidP="006767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r w:rsidRPr="00AE1D9C">
        <w:rPr>
          <w:rFonts w:ascii="Times New Roman" w:eastAsia="Times New Roman" w:hAnsi="Times New Roman" w:cs="Times New Roman"/>
          <w:b/>
          <w:sz w:val="32"/>
          <w:szCs w:val="32"/>
        </w:rPr>
        <w:t>Grant Management</w:t>
      </w:r>
    </w:p>
    <w:p w14:paraId="509237C7" w14:textId="77777777" w:rsidR="008116C0" w:rsidRPr="00AE1D9C" w:rsidRDefault="008116C0" w:rsidP="0067678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p>
    <w:p w14:paraId="1472B7B2" w14:textId="77777777" w:rsidR="008116C0" w:rsidRPr="00AE1D9C" w:rsidRDefault="008116C0" w:rsidP="008116C0">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1D9C">
        <w:rPr>
          <w:rFonts w:ascii="Times New Roman" w:eastAsia="Times New Roman" w:hAnsi="Times New Roman" w:cs="Times New Roman"/>
        </w:rPr>
        <w:t xml:space="preserve">Organizations interested in </w:t>
      </w:r>
      <w:r w:rsidR="002D414B" w:rsidRPr="00AE1D9C">
        <w:rPr>
          <w:rFonts w:ascii="Times New Roman" w:eastAsia="Times New Roman" w:hAnsi="Times New Roman" w:cs="Times New Roman"/>
        </w:rPr>
        <w:t>Fairfield County</w:t>
      </w:r>
      <w:r w:rsidRPr="00AE1D9C">
        <w:rPr>
          <w:rFonts w:ascii="Times New Roman" w:eastAsia="Times New Roman" w:hAnsi="Times New Roman" w:cs="Times New Roman"/>
        </w:rPr>
        <w:t xml:space="preserve"> Foundation funding should understand the requirements for maintenance and reporting for grant awards.</w:t>
      </w:r>
    </w:p>
    <w:p w14:paraId="0FFDD872" w14:textId="77777777" w:rsidR="008116C0" w:rsidRPr="00AE1D9C" w:rsidRDefault="008116C0" w:rsidP="008116C0">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18654A69" w14:textId="77777777" w:rsidR="008116C0" w:rsidRPr="00AE1D9C" w:rsidRDefault="008116C0" w:rsidP="008116C0">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14:paraId="00E44C14" w14:textId="77777777" w:rsidR="008116C0" w:rsidRPr="00AE1D9C" w:rsidRDefault="008116C0" w:rsidP="008116C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AE1D9C">
        <w:rPr>
          <w:rFonts w:ascii="Times New Roman" w:eastAsia="Times New Roman" w:hAnsi="Times New Roman" w:cs="Times New Roman"/>
          <w:b/>
          <w:sz w:val="24"/>
          <w:szCs w:val="24"/>
          <w:u w:val="single"/>
        </w:rPr>
        <w:t>Maintenance and Grant Reporting</w:t>
      </w:r>
    </w:p>
    <w:p w14:paraId="51475C01" w14:textId="77777777" w:rsidR="008116C0" w:rsidRPr="00AE1D9C" w:rsidRDefault="008116C0" w:rsidP="008116C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9A169CE" w14:textId="35B81681" w:rsidR="008116C0" w:rsidRPr="00AE1D9C" w:rsidRDefault="00094C2F" w:rsidP="008116C0">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G</w:t>
      </w:r>
      <w:r w:rsidR="0075477F" w:rsidRPr="00AE1D9C">
        <w:rPr>
          <w:rFonts w:ascii="Times New Roman" w:eastAsia="Times New Roman" w:hAnsi="Times New Roman" w:cs="Times New Roman"/>
        </w:rPr>
        <w:t>rant recipients are expected to give credit to the Fairfield County Foundation in publications, press releases</w:t>
      </w:r>
      <w:r>
        <w:rPr>
          <w:rFonts w:ascii="Times New Roman" w:eastAsia="Times New Roman" w:hAnsi="Times New Roman" w:cs="Times New Roman"/>
        </w:rPr>
        <w:t>,</w:t>
      </w:r>
      <w:r w:rsidR="0075477F" w:rsidRPr="00AE1D9C">
        <w:rPr>
          <w:rFonts w:ascii="Times New Roman" w:eastAsia="Times New Roman" w:hAnsi="Times New Roman" w:cs="Times New Roman"/>
        </w:rPr>
        <w:t xml:space="preserve"> and where appropriate with a plaque or naming rights.</w:t>
      </w:r>
    </w:p>
    <w:p w14:paraId="0064E82B" w14:textId="77777777" w:rsidR="0075477F" w:rsidRPr="00AE1D9C" w:rsidRDefault="0075477F" w:rsidP="008116C0">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3A2B756A" w14:textId="33FE06AB" w:rsidR="0075477F" w:rsidRPr="00AE1D9C" w:rsidRDefault="0075477F" w:rsidP="008116C0">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1D9C">
        <w:rPr>
          <w:rFonts w:ascii="Times New Roman" w:eastAsia="Times New Roman" w:hAnsi="Times New Roman" w:cs="Times New Roman"/>
        </w:rPr>
        <w:t xml:space="preserve">In addition, the Fairfield County Foundation requires a </w:t>
      </w:r>
      <w:r w:rsidR="00C75BC0">
        <w:rPr>
          <w:rFonts w:ascii="Times New Roman" w:eastAsia="Times New Roman" w:hAnsi="Times New Roman" w:cs="Times New Roman"/>
        </w:rPr>
        <w:t xml:space="preserve">Final </w:t>
      </w:r>
      <w:r w:rsidRPr="00AE1D9C">
        <w:rPr>
          <w:rFonts w:ascii="Times New Roman" w:eastAsia="Times New Roman" w:hAnsi="Times New Roman" w:cs="Times New Roman"/>
        </w:rPr>
        <w:t>Grant Report to be submitted to the Foundation</w:t>
      </w:r>
      <w:r w:rsidR="00951272">
        <w:rPr>
          <w:rFonts w:ascii="Times New Roman" w:eastAsia="Times New Roman" w:hAnsi="Times New Roman" w:cs="Times New Roman"/>
        </w:rPr>
        <w:t xml:space="preserve"> once the funding is exhausted</w:t>
      </w:r>
      <w:r w:rsidRPr="00AE1D9C">
        <w:rPr>
          <w:rFonts w:ascii="Times New Roman" w:eastAsia="Times New Roman" w:hAnsi="Times New Roman" w:cs="Times New Roman"/>
        </w:rPr>
        <w:t xml:space="preserve">, </w:t>
      </w:r>
      <w:r w:rsidR="00951272">
        <w:rPr>
          <w:rFonts w:ascii="Times New Roman" w:eastAsia="Times New Roman" w:hAnsi="Times New Roman" w:cs="Times New Roman"/>
        </w:rPr>
        <w:t xml:space="preserve">to include final receipts of items purchased, any announcements of the funding to the public and pictures.  </w:t>
      </w:r>
      <w:r w:rsidRPr="00AE1D9C">
        <w:rPr>
          <w:rFonts w:ascii="Times New Roman" w:eastAsia="Times New Roman" w:hAnsi="Times New Roman" w:cs="Times New Roman"/>
        </w:rPr>
        <w:t xml:space="preserve">Additional reporting may be required, at the request of the Foundation offices, as a final report on the funded project.  </w:t>
      </w:r>
      <w:r w:rsidRPr="00094C2F">
        <w:rPr>
          <w:rFonts w:ascii="Times New Roman" w:eastAsia="Times New Roman" w:hAnsi="Times New Roman" w:cs="Times New Roman"/>
        </w:rPr>
        <w:t xml:space="preserve">Returning </w:t>
      </w:r>
      <w:r w:rsidR="00C75BC0">
        <w:rPr>
          <w:rFonts w:ascii="Times New Roman" w:eastAsia="Times New Roman" w:hAnsi="Times New Roman" w:cs="Times New Roman"/>
        </w:rPr>
        <w:t>applicants</w:t>
      </w:r>
      <w:r w:rsidR="00775244" w:rsidRPr="00094C2F">
        <w:rPr>
          <w:rFonts w:ascii="Times New Roman" w:eastAsia="Times New Roman" w:hAnsi="Times New Roman" w:cs="Times New Roman"/>
        </w:rPr>
        <w:t xml:space="preserve"> who</w:t>
      </w:r>
      <w:r w:rsidRPr="00094C2F">
        <w:rPr>
          <w:rFonts w:ascii="Times New Roman" w:eastAsia="Times New Roman" w:hAnsi="Times New Roman" w:cs="Times New Roman"/>
        </w:rPr>
        <w:t xml:space="preserve"> did not complete their previous grant requ</w:t>
      </w:r>
      <w:r w:rsidR="00C75BC0">
        <w:rPr>
          <w:rFonts w:ascii="Times New Roman" w:eastAsia="Times New Roman" w:hAnsi="Times New Roman" w:cs="Times New Roman"/>
        </w:rPr>
        <w:t xml:space="preserve">irements and required </w:t>
      </w:r>
      <w:r w:rsidR="004B190D">
        <w:rPr>
          <w:rFonts w:ascii="Times New Roman" w:eastAsia="Times New Roman" w:hAnsi="Times New Roman" w:cs="Times New Roman"/>
        </w:rPr>
        <w:t xml:space="preserve">paperwork </w:t>
      </w:r>
      <w:r w:rsidR="004B190D" w:rsidRPr="00094C2F">
        <w:rPr>
          <w:rFonts w:ascii="Times New Roman" w:eastAsia="Times New Roman" w:hAnsi="Times New Roman" w:cs="Times New Roman"/>
        </w:rPr>
        <w:t>will</w:t>
      </w:r>
      <w:r w:rsidRPr="00094C2F">
        <w:rPr>
          <w:rFonts w:ascii="Times New Roman" w:eastAsia="Times New Roman" w:hAnsi="Times New Roman" w:cs="Times New Roman"/>
        </w:rPr>
        <w:t xml:space="preserve"> not be considered for future funding.</w:t>
      </w:r>
    </w:p>
    <w:p w14:paraId="30443B67" w14:textId="77777777" w:rsidR="0075477F" w:rsidRPr="00AE1D9C" w:rsidRDefault="0075477F" w:rsidP="008116C0">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44A7A2C1" w14:textId="77777777" w:rsidR="0075477F" w:rsidRPr="00AE1D9C" w:rsidRDefault="0075477F" w:rsidP="008116C0">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1D9C">
        <w:rPr>
          <w:rFonts w:ascii="Times New Roman" w:eastAsia="Times New Roman" w:hAnsi="Times New Roman" w:cs="Times New Roman"/>
        </w:rPr>
        <w:t>Foundation representatives may also request a follow up site visit.  The purpose of the site visit is to learn more about the project funded and to see an</w:t>
      </w:r>
      <w:r w:rsidR="00094C2F">
        <w:rPr>
          <w:rFonts w:ascii="Times New Roman" w:eastAsia="Times New Roman" w:hAnsi="Times New Roman" w:cs="Times New Roman"/>
        </w:rPr>
        <w:t>d learn the impact of the grant</w:t>
      </w:r>
      <w:r w:rsidRPr="00AE1D9C">
        <w:rPr>
          <w:rFonts w:ascii="Times New Roman" w:eastAsia="Times New Roman" w:hAnsi="Times New Roman" w:cs="Times New Roman"/>
        </w:rPr>
        <w:t xml:space="preserve"> to those that it serves.</w:t>
      </w:r>
    </w:p>
    <w:p w14:paraId="6E1B92C3" w14:textId="77777777" w:rsidR="0075477F" w:rsidRPr="00AE1D9C" w:rsidRDefault="0075477F" w:rsidP="008116C0">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32DA3C13" w14:textId="3FAE19F1" w:rsidR="0075477F" w:rsidRDefault="0075477F" w:rsidP="008116C0">
      <w:pPr>
        <w:overflowPunct w:val="0"/>
        <w:autoSpaceDE w:val="0"/>
        <w:autoSpaceDN w:val="0"/>
        <w:adjustRightInd w:val="0"/>
        <w:spacing w:after="0" w:line="240" w:lineRule="auto"/>
        <w:textAlignment w:val="baseline"/>
        <w:rPr>
          <w:rFonts w:ascii="Times New Roman" w:eastAsia="Times New Roman" w:hAnsi="Times New Roman" w:cs="Times New Roman"/>
        </w:rPr>
      </w:pPr>
      <w:r w:rsidRPr="00AE1D9C">
        <w:rPr>
          <w:rFonts w:ascii="Times New Roman" w:eastAsia="Times New Roman" w:hAnsi="Times New Roman" w:cs="Times New Roman"/>
        </w:rPr>
        <w:t xml:space="preserve">You are encouraged to maintain communication with Foundation staff and </w:t>
      </w:r>
      <w:r w:rsidR="00F26503">
        <w:rPr>
          <w:rFonts w:ascii="Times New Roman" w:eastAsia="Times New Roman" w:hAnsi="Times New Roman" w:cs="Times New Roman"/>
        </w:rPr>
        <w:t xml:space="preserve">are </w:t>
      </w:r>
      <w:r w:rsidRPr="00AE1D9C">
        <w:rPr>
          <w:rFonts w:ascii="Times New Roman" w:eastAsia="Times New Roman" w:hAnsi="Times New Roman" w:cs="Times New Roman"/>
        </w:rPr>
        <w:t>invited to share photos and stories that demonstrate the success of your programs.  From time to time, the Foundation has opportunities to publicize nonprofit organizations and proj</w:t>
      </w:r>
      <w:r w:rsidR="00F26503">
        <w:rPr>
          <w:rFonts w:ascii="Times New Roman" w:eastAsia="Times New Roman" w:hAnsi="Times New Roman" w:cs="Times New Roman"/>
        </w:rPr>
        <w:t xml:space="preserve">ects funded in our newsletters and </w:t>
      </w:r>
      <w:r w:rsidRPr="00AE1D9C">
        <w:rPr>
          <w:rFonts w:ascii="Times New Roman" w:eastAsia="Times New Roman" w:hAnsi="Times New Roman" w:cs="Times New Roman"/>
        </w:rPr>
        <w:t>annual report</w:t>
      </w:r>
      <w:r w:rsidR="00F26503">
        <w:rPr>
          <w:rFonts w:ascii="Times New Roman" w:eastAsia="Times New Roman" w:hAnsi="Times New Roman" w:cs="Times New Roman"/>
        </w:rPr>
        <w:t>,</w:t>
      </w:r>
      <w:r w:rsidRPr="00AE1D9C">
        <w:rPr>
          <w:rFonts w:ascii="Times New Roman" w:eastAsia="Times New Roman" w:hAnsi="Times New Roman" w:cs="Times New Roman"/>
        </w:rPr>
        <w:t xml:space="preserve"> or </w:t>
      </w:r>
      <w:r w:rsidR="00F26503">
        <w:rPr>
          <w:rFonts w:ascii="Times New Roman" w:eastAsia="Times New Roman" w:hAnsi="Times New Roman" w:cs="Times New Roman"/>
        </w:rPr>
        <w:t xml:space="preserve">on </w:t>
      </w:r>
      <w:r w:rsidRPr="00AE1D9C">
        <w:rPr>
          <w:rFonts w:ascii="Times New Roman" w:eastAsia="Times New Roman" w:hAnsi="Times New Roman" w:cs="Times New Roman"/>
        </w:rPr>
        <w:t>our website.  You will be contacted for information prior to publication of these items.</w:t>
      </w:r>
    </w:p>
    <w:p w14:paraId="152604AD" w14:textId="6E8E1751" w:rsidR="00C55907" w:rsidRDefault="00C55907" w:rsidP="008116C0">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1CDB0C00" w14:textId="77777777" w:rsidR="00354384" w:rsidRDefault="00354384" w:rsidP="008116C0">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62DA5E48" w14:textId="64809CCB" w:rsidR="007D6D7F" w:rsidRPr="00676787" w:rsidRDefault="007D6D7F" w:rsidP="00676787">
      <w:pPr>
        <w:overflowPunct w:val="0"/>
        <w:autoSpaceDE w:val="0"/>
        <w:autoSpaceDN w:val="0"/>
        <w:adjustRightInd w:val="0"/>
        <w:spacing w:after="0" w:line="240" w:lineRule="auto"/>
        <w:textAlignment w:val="baseline"/>
        <w:rPr>
          <w:rFonts w:ascii="Garamond" w:eastAsia="Times New Roman" w:hAnsi="Garamond" w:cs="Times New Roman"/>
          <w:b/>
          <w:sz w:val="24"/>
          <w:szCs w:val="20"/>
        </w:rPr>
      </w:pPr>
    </w:p>
    <w:sectPr w:rsidR="007D6D7F" w:rsidRPr="00676787" w:rsidSect="00761A81">
      <w:type w:val="continuous"/>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5D7D7" w14:textId="77777777" w:rsidR="00970452" w:rsidRDefault="00970452">
      <w:pPr>
        <w:spacing w:after="0" w:line="240" w:lineRule="auto"/>
      </w:pPr>
      <w:r>
        <w:separator/>
      </w:r>
    </w:p>
  </w:endnote>
  <w:endnote w:type="continuationSeparator" w:id="0">
    <w:p w14:paraId="5F352EB9" w14:textId="77777777" w:rsidR="00970452" w:rsidRDefault="0097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953645"/>
      <w:docPartObj>
        <w:docPartGallery w:val="Page Numbers (Bottom of Page)"/>
        <w:docPartUnique/>
      </w:docPartObj>
    </w:sdtPr>
    <w:sdtEndPr>
      <w:rPr>
        <w:noProof/>
      </w:rPr>
    </w:sdtEndPr>
    <w:sdtContent>
      <w:p w14:paraId="7D5C2969" w14:textId="45087C9E" w:rsidR="00907376" w:rsidRDefault="009073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C01647" w14:textId="14A6FDD5" w:rsidR="009F4BA1" w:rsidRDefault="00BE6289" w:rsidP="009F4BA1">
    <w:pPr>
      <w:pStyle w:val="Footer"/>
      <w:jc w:val="right"/>
    </w:pPr>
    <w:r>
      <w:t>Effective Jan. 202</w:t>
    </w:r>
    <w:r w:rsidR="009F4BA1">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C4B0" w14:textId="77777777" w:rsidR="006A1838" w:rsidRPr="006A1838" w:rsidRDefault="006A1838" w:rsidP="006A1838">
    <w:pPr>
      <w:pStyle w:val="Footer"/>
      <w:jc w:val="right"/>
      <w:rPr>
        <w:sz w:val="16"/>
        <w:szCs w:val="16"/>
      </w:rPr>
    </w:pPr>
    <w:r w:rsidRPr="006A1838">
      <w:rPr>
        <w:sz w:val="16"/>
        <w:szCs w:val="16"/>
      </w:rPr>
      <w:t>Version 12.12.17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3036" w14:textId="77777777" w:rsidR="00970452" w:rsidRDefault="00970452">
      <w:pPr>
        <w:spacing w:after="0" w:line="240" w:lineRule="auto"/>
      </w:pPr>
      <w:r>
        <w:separator/>
      </w:r>
    </w:p>
  </w:footnote>
  <w:footnote w:type="continuationSeparator" w:id="0">
    <w:p w14:paraId="26D1791E" w14:textId="77777777" w:rsidR="00970452" w:rsidRDefault="00970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D1E223A"/>
    <w:lvl w:ilvl="0">
      <w:numFmt w:val="bullet"/>
      <w:lvlText w:val="*"/>
      <w:lvlJc w:val="left"/>
    </w:lvl>
  </w:abstractNum>
  <w:abstractNum w:abstractNumId="1" w15:restartNumberingAfterBreak="0">
    <w:nsid w:val="01D56BB7"/>
    <w:multiLevelType w:val="singleLevel"/>
    <w:tmpl w:val="2E9ECFC0"/>
    <w:lvl w:ilvl="0">
      <w:start w:val="1"/>
      <w:numFmt w:val="decimal"/>
      <w:lvlText w:val="%1."/>
      <w:legacy w:legacy="1" w:legacySpace="120" w:legacyIndent="360"/>
      <w:lvlJc w:val="left"/>
      <w:pPr>
        <w:ind w:left="900" w:hanging="360"/>
      </w:pPr>
    </w:lvl>
  </w:abstractNum>
  <w:abstractNum w:abstractNumId="2" w15:restartNumberingAfterBreak="0">
    <w:nsid w:val="0833491F"/>
    <w:multiLevelType w:val="hybridMultilevel"/>
    <w:tmpl w:val="C60C52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20B2DB7"/>
    <w:multiLevelType w:val="hybridMultilevel"/>
    <w:tmpl w:val="17FA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41C4A"/>
    <w:multiLevelType w:val="hybridMultilevel"/>
    <w:tmpl w:val="04B0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86499"/>
    <w:multiLevelType w:val="singleLevel"/>
    <w:tmpl w:val="7722F290"/>
    <w:lvl w:ilvl="0">
      <w:start w:val="1"/>
      <w:numFmt w:val="decimal"/>
      <w:lvlText w:val="%1."/>
      <w:legacy w:legacy="1" w:legacySpace="120" w:legacyIndent="540"/>
      <w:lvlJc w:val="left"/>
      <w:pPr>
        <w:ind w:left="900" w:hanging="540"/>
      </w:pPr>
      <w:rPr>
        <w:b/>
      </w:rPr>
    </w:lvl>
  </w:abstractNum>
  <w:abstractNum w:abstractNumId="6" w15:restartNumberingAfterBreak="0">
    <w:nsid w:val="5A8E54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A3D462D"/>
    <w:multiLevelType w:val="hybridMultilevel"/>
    <w:tmpl w:val="EAE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A3D"/>
    <w:rsid w:val="00002050"/>
    <w:rsid w:val="0002105D"/>
    <w:rsid w:val="000413AE"/>
    <w:rsid w:val="00062C5F"/>
    <w:rsid w:val="000630DF"/>
    <w:rsid w:val="00065302"/>
    <w:rsid w:val="00080B69"/>
    <w:rsid w:val="00094C2F"/>
    <w:rsid w:val="000B6F20"/>
    <w:rsid w:val="000C66B1"/>
    <w:rsid w:val="000D7618"/>
    <w:rsid w:val="000E7528"/>
    <w:rsid w:val="00120F4F"/>
    <w:rsid w:val="0013196D"/>
    <w:rsid w:val="001323FE"/>
    <w:rsid w:val="0014691C"/>
    <w:rsid w:val="001477A0"/>
    <w:rsid w:val="00176C28"/>
    <w:rsid w:val="001A3022"/>
    <w:rsid w:val="001B7D27"/>
    <w:rsid w:val="001C54B6"/>
    <w:rsid w:val="001D2FD9"/>
    <w:rsid w:val="001F04B9"/>
    <w:rsid w:val="002064F1"/>
    <w:rsid w:val="002249BB"/>
    <w:rsid w:val="00230768"/>
    <w:rsid w:val="00246821"/>
    <w:rsid w:val="002677A1"/>
    <w:rsid w:val="00267F16"/>
    <w:rsid w:val="00286B6B"/>
    <w:rsid w:val="00287CC5"/>
    <w:rsid w:val="00292539"/>
    <w:rsid w:val="002A6A3D"/>
    <w:rsid w:val="002B7400"/>
    <w:rsid w:val="002B77E2"/>
    <w:rsid w:val="002D414B"/>
    <w:rsid w:val="002E28BC"/>
    <w:rsid w:val="002F2C13"/>
    <w:rsid w:val="002F30D8"/>
    <w:rsid w:val="00302C5F"/>
    <w:rsid w:val="003133BD"/>
    <w:rsid w:val="0031725D"/>
    <w:rsid w:val="00326D54"/>
    <w:rsid w:val="00354384"/>
    <w:rsid w:val="00360FFA"/>
    <w:rsid w:val="003B4E31"/>
    <w:rsid w:val="003C102C"/>
    <w:rsid w:val="004136E5"/>
    <w:rsid w:val="00414F4D"/>
    <w:rsid w:val="00434405"/>
    <w:rsid w:val="004A10EA"/>
    <w:rsid w:val="004B06DB"/>
    <w:rsid w:val="004B190D"/>
    <w:rsid w:val="004B406D"/>
    <w:rsid w:val="004F4155"/>
    <w:rsid w:val="004F5DC0"/>
    <w:rsid w:val="00524E24"/>
    <w:rsid w:val="00530EBA"/>
    <w:rsid w:val="00537D1F"/>
    <w:rsid w:val="00571863"/>
    <w:rsid w:val="005B0AC7"/>
    <w:rsid w:val="005B6AE7"/>
    <w:rsid w:val="005D2476"/>
    <w:rsid w:val="005E4C7E"/>
    <w:rsid w:val="005F5A56"/>
    <w:rsid w:val="006527C4"/>
    <w:rsid w:val="0067566A"/>
    <w:rsid w:val="00676787"/>
    <w:rsid w:val="006A1838"/>
    <w:rsid w:val="006B0F84"/>
    <w:rsid w:val="006B6A31"/>
    <w:rsid w:val="006C6C4E"/>
    <w:rsid w:val="006F0CB1"/>
    <w:rsid w:val="00716A7F"/>
    <w:rsid w:val="00731BD1"/>
    <w:rsid w:val="0075477F"/>
    <w:rsid w:val="00761A81"/>
    <w:rsid w:val="00773A4E"/>
    <w:rsid w:val="00775244"/>
    <w:rsid w:val="00785E95"/>
    <w:rsid w:val="007C786F"/>
    <w:rsid w:val="007D6D7F"/>
    <w:rsid w:val="007F48EF"/>
    <w:rsid w:val="008116C0"/>
    <w:rsid w:val="00830511"/>
    <w:rsid w:val="008358AF"/>
    <w:rsid w:val="008B3C08"/>
    <w:rsid w:val="008D6636"/>
    <w:rsid w:val="00907376"/>
    <w:rsid w:val="00912EC1"/>
    <w:rsid w:val="00951272"/>
    <w:rsid w:val="00970452"/>
    <w:rsid w:val="009C01EB"/>
    <w:rsid w:val="009C3B22"/>
    <w:rsid w:val="009F4BA1"/>
    <w:rsid w:val="009F7C6B"/>
    <w:rsid w:val="00A1797E"/>
    <w:rsid w:val="00A31D52"/>
    <w:rsid w:val="00A5266B"/>
    <w:rsid w:val="00A72A44"/>
    <w:rsid w:val="00AC0BAF"/>
    <w:rsid w:val="00AC59D8"/>
    <w:rsid w:val="00AE1D9C"/>
    <w:rsid w:val="00B02202"/>
    <w:rsid w:val="00B17A55"/>
    <w:rsid w:val="00B21B2F"/>
    <w:rsid w:val="00B75504"/>
    <w:rsid w:val="00BD7BAB"/>
    <w:rsid w:val="00BE6289"/>
    <w:rsid w:val="00BE7C9D"/>
    <w:rsid w:val="00C274AF"/>
    <w:rsid w:val="00C433D4"/>
    <w:rsid w:val="00C44198"/>
    <w:rsid w:val="00C55907"/>
    <w:rsid w:val="00C75BC0"/>
    <w:rsid w:val="00C869F1"/>
    <w:rsid w:val="00C95FBF"/>
    <w:rsid w:val="00CB45D3"/>
    <w:rsid w:val="00D023DE"/>
    <w:rsid w:val="00DC6CC0"/>
    <w:rsid w:val="00DE0524"/>
    <w:rsid w:val="00E119CC"/>
    <w:rsid w:val="00E1248A"/>
    <w:rsid w:val="00E279DA"/>
    <w:rsid w:val="00E567EE"/>
    <w:rsid w:val="00E617F2"/>
    <w:rsid w:val="00E96AF4"/>
    <w:rsid w:val="00EA1348"/>
    <w:rsid w:val="00EA61E8"/>
    <w:rsid w:val="00EC1FBE"/>
    <w:rsid w:val="00ED3F0C"/>
    <w:rsid w:val="00ED6B36"/>
    <w:rsid w:val="00ED6C9F"/>
    <w:rsid w:val="00EF1D88"/>
    <w:rsid w:val="00F13329"/>
    <w:rsid w:val="00F24A9B"/>
    <w:rsid w:val="00F26503"/>
    <w:rsid w:val="00F44E7A"/>
    <w:rsid w:val="00F4725B"/>
    <w:rsid w:val="00F62848"/>
    <w:rsid w:val="00FA4820"/>
    <w:rsid w:val="00FD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0AD0"/>
  <w15:docId w15:val="{9DAB6EF1-37D0-477E-BB52-5BB72602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6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787"/>
  </w:style>
  <w:style w:type="paragraph" w:styleId="EnvelopeReturn">
    <w:name w:val="envelope return"/>
    <w:basedOn w:val="Normal"/>
    <w:uiPriority w:val="99"/>
    <w:semiHidden/>
    <w:unhideWhenUsed/>
    <w:rsid w:val="00676787"/>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676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787"/>
    <w:rPr>
      <w:rFonts w:ascii="Tahoma" w:hAnsi="Tahoma" w:cs="Tahoma"/>
      <w:sz w:val="16"/>
      <w:szCs w:val="16"/>
    </w:rPr>
  </w:style>
  <w:style w:type="character" w:styleId="Hyperlink">
    <w:name w:val="Hyperlink"/>
    <w:basedOn w:val="DefaultParagraphFont"/>
    <w:uiPriority w:val="99"/>
    <w:unhideWhenUsed/>
    <w:rsid w:val="00676787"/>
    <w:rPr>
      <w:color w:val="0000FF" w:themeColor="hyperlink"/>
      <w:u w:val="single"/>
    </w:rPr>
  </w:style>
  <w:style w:type="paragraph" w:styleId="ListParagraph">
    <w:name w:val="List Paragraph"/>
    <w:basedOn w:val="Normal"/>
    <w:uiPriority w:val="34"/>
    <w:qFormat/>
    <w:rsid w:val="006B6A31"/>
    <w:pPr>
      <w:ind w:left="720"/>
      <w:contextualSpacing/>
    </w:pPr>
  </w:style>
  <w:style w:type="paragraph" w:styleId="Header">
    <w:name w:val="header"/>
    <w:basedOn w:val="Normal"/>
    <w:link w:val="HeaderChar"/>
    <w:uiPriority w:val="99"/>
    <w:unhideWhenUsed/>
    <w:rsid w:val="00DC6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CC0"/>
  </w:style>
  <w:style w:type="character" w:styleId="UnresolvedMention">
    <w:name w:val="Unresolved Mention"/>
    <w:basedOn w:val="DefaultParagraphFont"/>
    <w:uiPriority w:val="99"/>
    <w:semiHidden/>
    <w:unhideWhenUsed/>
    <w:rsid w:val="00EA1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F12B-8965-4D65-8BFC-D974E6BF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Abby King</cp:lastModifiedBy>
  <cp:revision>29</cp:revision>
  <cp:lastPrinted>2019-09-09T16:55:00Z</cp:lastPrinted>
  <dcterms:created xsi:type="dcterms:W3CDTF">2021-11-04T16:03:00Z</dcterms:created>
  <dcterms:modified xsi:type="dcterms:W3CDTF">2021-11-08T20:27:00Z</dcterms:modified>
</cp:coreProperties>
</file>