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FOR IMMEDIATE RELEASE                                                                             June 20, 2012</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0C378D">
        <w:rPr>
          <w:b/>
          <w:bCs/>
          <w:sz w:val="28"/>
          <w:szCs w:val="28"/>
        </w:rPr>
        <w:t>KEITH KUMLER VOCATIONAL</w:t>
      </w:r>
      <w:r>
        <w:rPr>
          <w:b/>
          <w:bCs/>
          <w:sz w:val="28"/>
          <w:szCs w:val="28"/>
        </w:rPr>
        <w:t xml:space="preserve"> SCH</w:t>
      </w:r>
      <w:r w:rsidR="00A7184C">
        <w:rPr>
          <w:b/>
          <w:bCs/>
          <w:sz w:val="28"/>
          <w:szCs w:val="28"/>
        </w:rPr>
        <w:t>OLARSHIP RECIPIENT</w:t>
      </w:r>
      <w:r w:rsidR="000C378D">
        <w:rPr>
          <w:b/>
          <w:bCs/>
          <w:sz w:val="28"/>
          <w:szCs w:val="28"/>
        </w:rPr>
        <w:t>S</w:t>
      </w:r>
      <w:bookmarkStart w:id="0" w:name="_GoBack"/>
      <w:bookmarkEnd w:id="0"/>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2012-2013 scholarship recipients for the </w:t>
      </w:r>
      <w:r w:rsidR="000C378D" w:rsidRPr="000C378D">
        <w:rPr>
          <w:sz w:val="24"/>
          <w:szCs w:val="24"/>
        </w:rPr>
        <w:t xml:space="preserve">Keith Kumler Vocational </w:t>
      </w:r>
      <w:r>
        <w:rPr>
          <w:sz w:val="24"/>
          <w:szCs w:val="24"/>
        </w:rPr>
        <w:t>Scholarship. Last year, the Foundation provided $775,518 in scholarships to 348 area students.</w:t>
      </w:r>
    </w:p>
    <w:p w:rsidR="00C54974" w:rsidRDefault="00C54974" w:rsidP="00C54974">
      <w:pPr>
        <w:rPr>
          <w:sz w:val="24"/>
          <w:szCs w:val="24"/>
        </w:rPr>
      </w:pPr>
    </w:p>
    <w:p w:rsidR="00C54974" w:rsidRDefault="00C54974" w:rsidP="00C54974">
      <w:pPr>
        <w:rPr>
          <w:sz w:val="24"/>
          <w:szCs w:val="24"/>
        </w:rPr>
      </w:pPr>
      <w:r>
        <w:rPr>
          <w:sz w:val="24"/>
          <w:szCs w:val="24"/>
        </w:rPr>
        <w:t xml:space="preserve">This </w:t>
      </w:r>
      <w:r w:rsidR="00AA670F" w:rsidRPr="00AA670F">
        <w:rPr>
          <w:sz w:val="24"/>
          <w:szCs w:val="24"/>
        </w:rPr>
        <w:t xml:space="preserve">fund was established </w:t>
      </w:r>
      <w:r w:rsidR="000C378D">
        <w:rPr>
          <w:sz w:val="24"/>
          <w:szCs w:val="24"/>
        </w:rPr>
        <w:t>i</w:t>
      </w:r>
      <w:r w:rsidR="000C378D" w:rsidRPr="000C378D">
        <w:rPr>
          <w:sz w:val="24"/>
          <w:szCs w:val="24"/>
        </w:rPr>
        <w:t>n 1999</w:t>
      </w:r>
      <w:r w:rsidR="000C378D">
        <w:rPr>
          <w:sz w:val="24"/>
          <w:szCs w:val="24"/>
        </w:rPr>
        <w:t xml:space="preserve"> by</w:t>
      </w:r>
      <w:r w:rsidR="000C378D" w:rsidRPr="000C378D">
        <w:rPr>
          <w:sz w:val="24"/>
          <w:szCs w:val="24"/>
        </w:rPr>
        <w:t xml:space="preserve"> family and frie</w:t>
      </w:r>
      <w:r w:rsidR="000C378D">
        <w:rPr>
          <w:sz w:val="24"/>
          <w:szCs w:val="24"/>
        </w:rPr>
        <w:t>nds in memory of Keith Kumler. It is</w:t>
      </w:r>
      <w:r w:rsidR="000C378D" w:rsidRPr="000C378D">
        <w:rPr>
          <w:sz w:val="24"/>
          <w:szCs w:val="24"/>
        </w:rPr>
        <w:t xml:space="preserve"> for residents of Fairfield County who will be attending an accredited vocational or technical school for study in the automobile field.  </w:t>
      </w:r>
    </w:p>
    <w:p w:rsidR="00AA670F" w:rsidRDefault="00AA670F" w:rsidP="00C54974">
      <w:pPr>
        <w:rPr>
          <w:sz w:val="24"/>
          <w:szCs w:val="24"/>
        </w:rPr>
      </w:pPr>
    </w:p>
    <w:p w:rsidR="00C54974" w:rsidRDefault="00C54974" w:rsidP="00C54974">
      <w:pPr>
        <w:rPr>
          <w:sz w:val="24"/>
          <w:szCs w:val="24"/>
        </w:rPr>
      </w:pPr>
      <w:r>
        <w:rPr>
          <w:sz w:val="24"/>
          <w:szCs w:val="24"/>
        </w:rPr>
        <w:t xml:space="preserve">This year, the </w:t>
      </w:r>
      <w:r w:rsidR="000C378D">
        <w:rPr>
          <w:sz w:val="24"/>
          <w:szCs w:val="24"/>
        </w:rPr>
        <w:t>Keith Kumler Vocational</w:t>
      </w:r>
      <w:r w:rsidR="008F42E5">
        <w:rPr>
          <w:sz w:val="24"/>
          <w:szCs w:val="24"/>
        </w:rPr>
        <w:t xml:space="preserve"> </w:t>
      </w:r>
      <w:r>
        <w:rPr>
          <w:sz w:val="24"/>
          <w:szCs w:val="24"/>
        </w:rPr>
        <w:t xml:space="preserve">Scholarship </w:t>
      </w:r>
      <w:r w:rsidR="00A7184C">
        <w:rPr>
          <w:sz w:val="24"/>
          <w:szCs w:val="24"/>
        </w:rPr>
        <w:t>recipient</w:t>
      </w:r>
      <w:r w:rsidR="000C378D">
        <w:rPr>
          <w:sz w:val="24"/>
          <w:szCs w:val="24"/>
        </w:rPr>
        <w:t xml:space="preserve">s are Clinton Bibler, a senior at the University of Northwestern Ohio who is studying diesel technology; and John Miller, a graduate of Amanda </w:t>
      </w:r>
      <w:proofErr w:type="spellStart"/>
      <w:r w:rsidR="000C378D">
        <w:rPr>
          <w:sz w:val="24"/>
          <w:szCs w:val="24"/>
        </w:rPr>
        <w:t>Clearcreek</w:t>
      </w:r>
      <w:proofErr w:type="spellEnd"/>
      <w:r w:rsidR="000C378D">
        <w:rPr>
          <w:sz w:val="24"/>
          <w:szCs w:val="24"/>
        </w:rPr>
        <w:t xml:space="preserve"> who will be attending The Ohio State University to pursue a degree in mechanics and agriculture business.</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0C378D" w:rsidRDefault="000C378D" w:rsidP="000C378D"/>
    <w:p w:rsidR="00166449" w:rsidRPr="00954C53" w:rsidRDefault="00166449" w:rsidP="000C378D"/>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C378D"/>
    <w:rsid w:val="000D5003"/>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863DA"/>
    <w:rsid w:val="00592294"/>
    <w:rsid w:val="005A68CE"/>
    <w:rsid w:val="005E5B21"/>
    <w:rsid w:val="006A40BC"/>
    <w:rsid w:val="006C1B08"/>
    <w:rsid w:val="007137E4"/>
    <w:rsid w:val="00717983"/>
    <w:rsid w:val="00724917"/>
    <w:rsid w:val="007269A6"/>
    <w:rsid w:val="00740AEA"/>
    <w:rsid w:val="00755339"/>
    <w:rsid w:val="007669FE"/>
    <w:rsid w:val="00781A8B"/>
    <w:rsid w:val="00792CE3"/>
    <w:rsid w:val="007B14B7"/>
    <w:rsid w:val="007C69E2"/>
    <w:rsid w:val="007E7CA8"/>
    <w:rsid w:val="008B7FE2"/>
    <w:rsid w:val="008F42E5"/>
    <w:rsid w:val="00902C56"/>
    <w:rsid w:val="0090599A"/>
    <w:rsid w:val="00943418"/>
    <w:rsid w:val="00954C53"/>
    <w:rsid w:val="0099149C"/>
    <w:rsid w:val="009A7736"/>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2012-06-22T13:23:00Z</dcterms:created>
  <dcterms:modified xsi:type="dcterms:W3CDTF">2012-06-22T13:23:00Z</dcterms:modified>
</cp:coreProperties>
</file>