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B125D4">
        <w:rPr>
          <w:b/>
          <w:bCs/>
          <w:sz w:val="28"/>
          <w:szCs w:val="28"/>
        </w:rPr>
        <w:t>ERIK J. LANDIS MEMORIAL</w:t>
      </w:r>
      <w:r>
        <w:rPr>
          <w:b/>
          <w:bCs/>
          <w:sz w:val="28"/>
          <w:szCs w:val="28"/>
        </w:rPr>
        <w:t xml:space="preserve"> SCH</w:t>
      </w:r>
      <w:r w:rsidR="00A7184C">
        <w:rPr>
          <w:b/>
          <w:bCs/>
          <w:sz w:val="28"/>
          <w:szCs w:val="28"/>
        </w:rPr>
        <w:t>OLARSHIP RECIPIENT</w:t>
      </w:r>
      <w:r w:rsidR="00592294">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2012-2013 scholarship recipients for the </w:t>
      </w:r>
      <w:r w:rsidR="00B125D4" w:rsidRPr="00B125D4">
        <w:rPr>
          <w:sz w:val="24"/>
          <w:szCs w:val="24"/>
        </w:rPr>
        <w:t>Erik J. Landis Memorial</w:t>
      </w:r>
      <w:r w:rsidR="00B125D4">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592294" w:rsidRPr="00592294" w:rsidRDefault="00C54974" w:rsidP="00592294">
      <w:pPr>
        <w:rPr>
          <w:sz w:val="24"/>
          <w:szCs w:val="24"/>
        </w:rPr>
      </w:pPr>
      <w:r>
        <w:rPr>
          <w:sz w:val="24"/>
          <w:szCs w:val="24"/>
        </w:rPr>
        <w:t xml:space="preserve">This scholarship </w:t>
      </w:r>
      <w:r w:rsidR="00B125D4">
        <w:rPr>
          <w:sz w:val="24"/>
          <w:szCs w:val="24"/>
        </w:rPr>
        <w:t>was established t</w:t>
      </w:r>
      <w:r w:rsidR="00B125D4" w:rsidRPr="00B125D4">
        <w:rPr>
          <w:sz w:val="24"/>
          <w:szCs w:val="24"/>
        </w:rPr>
        <w:t xml:space="preserve">o provide scholarships for graduating seniors of Fairfield Union High School.  Applicants must be seeking advanced education at any accredited educational institution.  The recipient </w:t>
      </w:r>
      <w:r w:rsidR="00B125D4">
        <w:rPr>
          <w:sz w:val="24"/>
          <w:szCs w:val="24"/>
        </w:rPr>
        <w:t>was</w:t>
      </w:r>
      <w:r w:rsidR="00B125D4" w:rsidRPr="00B125D4">
        <w:rPr>
          <w:sz w:val="24"/>
          <w:szCs w:val="24"/>
        </w:rPr>
        <w:t xml:space="preserve"> determined on the basis of academics, economic need and community involvement.</w:t>
      </w:r>
    </w:p>
    <w:p w:rsidR="00C54974" w:rsidRDefault="00C54974" w:rsidP="00C54974">
      <w:pPr>
        <w:rPr>
          <w:sz w:val="24"/>
          <w:szCs w:val="24"/>
        </w:rPr>
      </w:pPr>
    </w:p>
    <w:p w:rsidR="00C54974" w:rsidRDefault="00C54974" w:rsidP="00C54974">
      <w:pPr>
        <w:rPr>
          <w:sz w:val="24"/>
          <w:szCs w:val="24"/>
        </w:rPr>
      </w:pPr>
      <w:r>
        <w:rPr>
          <w:sz w:val="24"/>
          <w:szCs w:val="24"/>
        </w:rPr>
        <w:t xml:space="preserve">This year, the </w:t>
      </w:r>
      <w:r w:rsidR="00B125D4">
        <w:rPr>
          <w:sz w:val="24"/>
          <w:szCs w:val="24"/>
        </w:rPr>
        <w:t>Erik J. Landis Memorial</w:t>
      </w:r>
      <w:r w:rsidR="00A425CB" w:rsidRPr="00A425CB">
        <w:rPr>
          <w:sz w:val="24"/>
          <w:szCs w:val="24"/>
        </w:rPr>
        <w:t xml:space="preserve"> </w:t>
      </w:r>
      <w:r>
        <w:rPr>
          <w:sz w:val="24"/>
          <w:szCs w:val="24"/>
        </w:rPr>
        <w:t xml:space="preserve">Scholarship </w:t>
      </w:r>
      <w:r w:rsidR="00A7184C">
        <w:rPr>
          <w:sz w:val="24"/>
          <w:szCs w:val="24"/>
        </w:rPr>
        <w:t>recipient</w:t>
      </w:r>
      <w:r w:rsidR="00A425CB">
        <w:rPr>
          <w:sz w:val="24"/>
          <w:szCs w:val="24"/>
        </w:rPr>
        <w:t>s are</w:t>
      </w:r>
      <w:r w:rsidR="00B125D4">
        <w:rPr>
          <w:sz w:val="24"/>
          <w:szCs w:val="24"/>
        </w:rPr>
        <w:t xml:space="preserve"> Tonya Jackson, who will be attendin</w:t>
      </w:r>
      <w:r w:rsidR="00AD438D">
        <w:rPr>
          <w:sz w:val="24"/>
          <w:szCs w:val="24"/>
        </w:rPr>
        <w:t>g Mt. Carmel College of Nursing;</w:t>
      </w:r>
      <w:bookmarkStart w:id="0" w:name="_GoBack"/>
      <w:bookmarkEnd w:id="0"/>
      <w:r w:rsidR="00B125D4">
        <w:rPr>
          <w:sz w:val="24"/>
          <w:szCs w:val="24"/>
        </w:rPr>
        <w:t xml:space="preserve"> Abigail Jude, who will be attending Wilmington College; Andrew </w:t>
      </w:r>
      <w:proofErr w:type="spellStart"/>
      <w:r w:rsidR="00B125D4">
        <w:rPr>
          <w:sz w:val="24"/>
          <w:szCs w:val="24"/>
        </w:rPr>
        <w:t>Pullins</w:t>
      </w:r>
      <w:proofErr w:type="spellEnd"/>
      <w:r w:rsidR="00B125D4">
        <w:rPr>
          <w:sz w:val="24"/>
          <w:szCs w:val="24"/>
        </w:rPr>
        <w:t xml:space="preserve">, who will be attending Eastern Kentucky University; and Cody Van </w:t>
      </w:r>
      <w:proofErr w:type="spellStart"/>
      <w:r w:rsidR="00B125D4">
        <w:rPr>
          <w:sz w:val="24"/>
          <w:szCs w:val="24"/>
        </w:rPr>
        <w:t>Linge</w:t>
      </w:r>
      <w:proofErr w:type="spellEnd"/>
      <w:r w:rsidR="00B125D4">
        <w:rPr>
          <w:sz w:val="24"/>
          <w:szCs w:val="24"/>
        </w:rPr>
        <w:t>, who will be attending the University of Cincinnati</w:t>
      </w:r>
      <w:r w:rsidR="00A425CB">
        <w:rPr>
          <w:sz w:val="24"/>
          <w:szCs w:val="24"/>
        </w:rPr>
        <w:t xml:space="preserve">.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B125D4"/>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53426"/>
    <w:rsid w:val="000927D8"/>
    <w:rsid w:val="000A01FA"/>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B7FE2"/>
    <w:rsid w:val="00902C56"/>
    <w:rsid w:val="0090599A"/>
    <w:rsid w:val="00943418"/>
    <w:rsid w:val="00954C53"/>
    <w:rsid w:val="0099149C"/>
    <w:rsid w:val="009A7736"/>
    <w:rsid w:val="00A22B9D"/>
    <w:rsid w:val="00A425CB"/>
    <w:rsid w:val="00A50668"/>
    <w:rsid w:val="00A7184C"/>
    <w:rsid w:val="00A85D1E"/>
    <w:rsid w:val="00AC7F0B"/>
    <w:rsid w:val="00AD0F3F"/>
    <w:rsid w:val="00AD438D"/>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cp:lastPrinted>2012-06-21T12:46:00Z</cp:lastPrinted>
  <dcterms:created xsi:type="dcterms:W3CDTF">2012-06-20T14:20:00Z</dcterms:created>
  <dcterms:modified xsi:type="dcterms:W3CDTF">2012-06-21T13:10:00Z</dcterms:modified>
</cp:coreProperties>
</file>